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138C" w14:textId="2CE1C8D3" w:rsidR="002579F3" w:rsidRPr="00B1086F" w:rsidRDefault="00135874" w:rsidP="006B5AF4">
      <w:pPr>
        <w:spacing w:line="400" w:lineRule="exact"/>
        <w:jc w:val="center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Theme="majorHAnsi" w:eastAsia="ＭＳ Ｐゴシック" w:hAnsiTheme="majorHAnsi" w:cstheme="majorHAnsi"/>
          <w:sz w:val="28"/>
          <w:szCs w:val="28"/>
        </w:rPr>
        <w:t xml:space="preserve">　</w:t>
      </w:r>
      <w:r w:rsidR="00480A87" w:rsidRPr="00B1086F">
        <w:rPr>
          <w:rFonts w:asciiTheme="majorHAnsi" w:eastAsia="ＭＳ Ｐゴシック" w:hAnsiTheme="majorHAnsi" w:cstheme="majorHAnsi"/>
          <w:sz w:val="24"/>
        </w:rPr>
        <w:t>臨床研究</w:t>
      </w:r>
      <w:r w:rsidR="002579F3" w:rsidRPr="00B1086F">
        <w:rPr>
          <w:rFonts w:asciiTheme="majorHAnsi" w:eastAsia="ＭＳ Ｐゴシック" w:hAnsiTheme="majorHAnsi" w:cstheme="majorHAnsi"/>
          <w:sz w:val="24"/>
        </w:rPr>
        <w:t>「</w:t>
      </w:r>
      <w:r w:rsidR="00824C28" w:rsidRPr="00B1086F">
        <w:rPr>
          <w:rFonts w:asciiTheme="majorHAnsi" w:eastAsia="ＭＳ Ｐゴシック" w:hAnsiTheme="majorHAnsi" w:cstheme="majorHAnsi"/>
          <w:sz w:val="24"/>
        </w:rPr>
        <w:t>小児集中治療における長期人工呼吸管理患者の国際横断研究</w:t>
      </w:r>
      <w:r w:rsidR="002579F3" w:rsidRPr="00B1086F">
        <w:rPr>
          <w:rFonts w:asciiTheme="majorHAnsi" w:eastAsia="ＭＳ Ｐゴシック" w:hAnsiTheme="majorHAnsi" w:cstheme="majorHAnsi"/>
          <w:sz w:val="24"/>
        </w:rPr>
        <w:t>」について</w:t>
      </w:r>
    </w:p>
    <w:p w14:paraId="2330A226" w14:textId="77777777" w:rsidR="00CB34B4" w:rsidRPr="00B1086F" w:rsidRDefault="00CB34B4" w:rsidP="006B5AF4">
      <w:pPr>
        <w:spacing w:line="400" w:lineRule="exact"/>
        <w:rPr>
          <w:rFonts w:asciiTheme="majorHAnsi" w:eastAsia="ＭＳ Ｐゴシック" w:hAnsiTheme="majorHAnsi" w:cstheme="majorHAnsi"/>
          <w:sz w:val="22"/>
        </w:rPr>
      </w:pPr>
    </w:p>
    <w:p w14:paraId="1BC95FCD" w14:textId="1A81D0EB" w:rsidR="00002228" w:rsidRPr="00B1086F" w:rsidRDefault="006C0E50" w:rsidP="00C441BA">
      <w:pPr>
        <w:spacing w:line="400" w:lineRule="exact"/>
        <w:ind w:left="440" w:hangingChars="200" w:hanging="440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Theme="majorHAnsi" w:eastAsia="ＭＳ Ｐゴシック" w:hAnsiTheme="majorHAnsi" w:cstheme="majorHAnsi"/>
          <w:sz w:val="22"/>
        </w:rPr>
        <w:t xml:space="preserve">　</w:t>
      </w:r>
      <w:r w:rsidR="00615460" w:rsidRPr="00B1086F">
        <w:rPr>
          <w:rFonts w:asciiTheme="majorHAnsi" w:eastAsia="ＭＳ Ｐゴシック" w:hAnsiTheme="majorHAnsi" w:cstheme="majorHAnsi"/>
          <w:sz w:val="22"/>
        </w:rPr>
        <w:t>筑波大学附属病院</w:t>
      </w:r>
      <w:r w:rsidR="00E20F9D">
        <w:rPr>
          <w:rFonts w:asciiTheme="majorHAnsi" w:eastAsia="ＭＳ Ｐゴシック" w:hAnsiTheme="majorHAnsi" w:cstheme="majorHAnsi" w:hint="eastAsia"/>
          <w:sz w:val="22"/>
        </w:rPr>
        <w:t xml:space="preserve"> </w:t>
      </w:r>
      <w:r w:rsidR="00E20F9D">
        <w:rPr>
          <w:rFonts w:asciiTheme="majorHAnsi" w:eastAsia="ＭＳ Ｐゴシック" w:hAnsiTheme="majorHAnsi" w:cstheme="majorHAnsi" w:hint="eastAsia"/>
          <w:sz w:val="22"/>
        </w:rPr>
        <w:t>救急・集中治療科</w:t>
      </w:r>
      <w:r w:rsidR="00E20F9D">
        <w:rPr>
          <w:rFonts w:asciiTheme="majorHAnsi" w:eastAsia="ＭＳ Ｐゴシック" w:hAnsiTheme="majorHAnsi" w:cstheme="majorHAnsi"/>
          <w:sz w:val="22"/>
        </w:rPr>
        <w:t>/</w:t>
      </w:r>
      <w:r w:rsidR="00824C28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小児科</w:t>
      </w:r>
      <w:r w:rsidR="00CB34B4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では</w:t>
      </w:r>
      <w:r w:rsidR="00CB34B4" w:rsidRPr="00B1086F">
        <w:rPr>
          <w:rFonts w:asciiTheme="majorHAnsi" w:eastAsia="ＭＳ Ｐゴシック" w:hAnsiTheme="majorHAnsi" w:cstheme="majorHAnsi"/>
          <w:sz w:val="22"/>
        </w:rPr>
        <w:t>、</w:t>
      </w:r>
      <w:r w:rsidR="00615460" w:rsidRPr="00B1086F">
        <w:rPr>
          <w:rFonts w:asciiTheme="majorHAnsi" w:eastAsia="ＭＳ Ｐゴシック" w:hAnsiTheme="majorHAnsi" w:cstheme="majorHAnsi"/>
          <w:sz w:val="22"/>
        </w:rPr>
        <w:t>標題</w:t>
      </w:r>
      <w:r w:rsidR="00CB34B4" w:rsidRPr="00B1086F">
        <w:rPr>
          <w:rFonts w:asciiTheme="majorHAnsi" w:eastAsia="ＭＳ Ｐゴシック" w:hAnsiTheme="majorHAnsi" w:cstheme="majorHAnsi"/>
          <w:sz w:val="22"/>
        </w:rPr>
        <w:t>の臨床研究を実施</w:t>
      </w:r>
      <w:r w:rsidR="00BD7E61" w:rsidRPr="00B1086F">
        <w:rPr>
          <w:rFonts w:asciiTheme="majorHAnsi" w:eastAsia="ＭＳ Ｐゴシック" w:hAnsiTheme="majorHAnsi" w:cstheme="majorHAnsi"/>
          <w:sz w:val="22"/>
        </w:rPr>
        <w:t>しております</w:t>
      </w:r>
      <w:r w:rsidR="00CB34B4" w:rsidRPr="00B1086F">
        <w:rPr>
          <w:rFonts w:asciiTheme="majorHAnsi" w:eastAsia="ＭＳ Ｐゴシック" w:hAnsiTheme="majorHAnsi" w:cstheme="majorHAnsi"/>
          <w:sz w:val="22"/>
        </w:rPr>
        <w:t>。</w:t>
      </w:r>
    </w:p>
    <w:p w14:paraId="176D06B4" w14:textId="77777777" w:rsidR="00CB34B4" w:rsidRPr="00B1086F" w:rsidRDefault="00615460" w:rsidP="006B5AF4">
      <w:pPr>
        <w:spacing w:line="400" w:lineRule="exac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Theme="majorHAnsi" w:eastAsia="ＭＳ Ｐゴシック" w:hAnsiTheme="majorHAnsi" w:cstheme="majorHAnsi"/>
          <w:sz w:val="22"/>
        </w:rPr>
        <w:t xml:space="preserve">　本研究の概要は以下のとおりです。</w:t>
      </w:r>
    </w:p>
    <w:p w14:paraId="4CA6E8F4" w14:textId="77777777" w:rsidR="00615460" w:rsidRPr="00B1086F" w:rsidRDefault="00615460" w:rsidP="006B5AF4">
      <w:pPr>
        <w:spacing w:line="400" w:lineRule="exact"/>
        <w:rPr>
          <w:rFonts w:asciiTheme="majorHAnsi" w:eastAsia="ＭＳ Ｐゴシック" w:hAnsiTheme="majorHAnsi" w:cstheme="majorHAnsi"/>
          <w:sz w:val="22"/>
        </w:rPr>
      </w:pPr>
    </w:p>
    <w:p w14:paraId="6971D80E" w14:textId="671C0456" w:rsidR="002579F3" w:rsidRPr="00B1086F" w:rsidRDefault="00A4167C" w:rsidP="006B5AF4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t>①</w:t>
      </w:r>
      <w:r w:rsidR="008B4BFB" w:rsidRPr="00B1086F">
        <w:rPr>
          <w:rFonts w:asciiTheme="majorHAnsi" w:eastAsia="ＭＳ Ｐゴシック" w:hAnsiTheme="majorHAnsi" w:cstheme="majorHAnsi"/>
          <w:sz w:val="22"/>
        </w:rPr>
        <w:t xml:space="preserve">　</w:t>
      </w:r>
      <w:r w:rsidR="000372A4" w:rsidRPr="00B1086F">
        <w:rPr>
          <w:rFonts w:asciiTheme="majorHAnsi" w:eastAsia="ＭＳ Ｐゴシック" w:hAnsiTheme="majorHAnsi" w:cstheme="majorHAnsi"/>
          <w:sz w:val="22"/>
        </w:rPr>
        <w:t>研究の</w:t>
      </w:r>
      <w:r w:rsidR="006B6B96" w:rsidRPr="00B1086F">
        <w:rPr>
          <w:rFonts w:asciiTheme="majorHAnsi" w:eastAsia="ＭＳ Ｐゴシック" w:hAnsiTheme="majorHAnsi" w:cstheme="majorHAnsi"/>
          <w:sz w:val="22"/>
        </w:rPr>
        <w:t>目的</w:t>
      </w:r>
    </w:p>
    <w:p w14:paraId="11BC68F6" w14:textId="6FF2DB4F" w:rsidR="00824C28" w:rsidRPr="00B1086F" w:rsidRDefault="00F3248A" w:rsidP="00824C28">
      <w:pPr>
        <w:widowControl/>
        <w:ind w:leftChars="197" w:left="414" w:firstLineChars="1" w:firstLine="2"/>
        <w:jc w:val="left"/>
        <w:rPr>
          <w:rFonts w:asciiTheme="majorHAnsi" w:eastAsia="ＭＳ Ｐゴシック" w:hAnsiTheme="majorHAnsi" w:cstheme="majorHAnsi"/>
        </w:rPr>
      </w:pPr>
      <w:r w:rsidRPr="00B1086F">
        <w:rPr>
          <w:rFonts w:asciiTheme="majorHAnsi" w:eastAsia="ＭＳ Ｐゴシック" w:hAnsiTheme="majorHAnsi" w:cstheme="majorHAnsi"/>
          <w:sz w:val="22"/>
        </w:rPr>
        <w:t xml:space="preserve">　　</w:t>
      </w:r>
      <w:r w:rsidR="00824C28" w:rsidRPr="00B1086F">
        <w:rPr>
          <w:rFonts w:asciiTheme="majorHAnsi" w:eastAsia="ＭＳ Ｐゴシック" w:hAnsiTheme="majorHAnsi" w:cstheme="majorHAnsi"/>
        </w:rPr>
        <w:t>科学の進歩や人口増加、死亡率の低下、疾病の複雑化のために、多くの先進国の小児集中治療室（</w:t>
      </w:r>
      <w:r w:rsidR="00824C28" w:rsidRPr="00B1086F">
        <w:rPr>
          <w:rFonts w:asciiTheme="majorHAnsi" w:eastAsia="ＭＳ Ｐゴシック" w:hAnsiTheme="majorHAnsi" w:cstheme="majorHAnsi"/>
        </w:rPr>
        <w:t>pediatric intensive care unit; PICU</w:t>
      </w:r>
      <w:r w:rsidR="00824C28" w:rsidRPr="00B1086F">
        <w:rPr>
          <w:rFonts w:asciiTheme="majorHAnsi" w:eastAsia="ＭＳ Ｐゴシック" w:hAnsiTheme="majorHAnsi" w:cstheme="majorHAnsi"/>
        </w:rPr>
        <w:t>）で、長期間にわたり人工呼吸器のサポートを受ける患者数が増加しています。過去の研究でも、少数の小児が長期間にわたり集中治療を要し、多くの人的・物的資源が必要となっていることが示されています。</w:t>
      </w:r>
    </w:p>
    <w:p w14:paraId="783DE5DE" w14:textId="6ABA8058" w:rsidR="00824C28" w:rsidRPr="00B1086F" w:rsidRDefault="00824C28" w:rsidP="00E20F9D">
      <w:pPr>
        <w:ind w:leftChars="197" w:left="414" w:right="113" w:firstLineChars="1" w:firstLine="2"/>
        <w:rPr>
          <w:rFonts w:asciiTheme="majorHAnsi" w:eastAsia="ＭＳ Ｐゴシック" w:hAnsiTheme="majorHAnsi" w:cstheme="majorHAnsi"/>
        </w:rPr>
      </w:pPr>
      <w:r w:rsidRPr="00B1086F">
        <w:rPr>
          <w:rFonts w:asciiTheme="majorHAnsi" w:eastAsia="ＭＳ Ｐゴシック" w:hAnsiTheme="majorHAnsi" w:cstheme="majorHAnsi"/>
        </w:rPr>
        <w:t>私たちは</w:t>
      </w:r>
      <w:r w:rsidRPr="00B1086F">
        <w:rPr>
          <w:rFonts w:asciiTheme="majorHAnsi" w:eastAsia="ＭＳ Ｐゴシック" w:hAnsiTheme="majorHAnsi" w:cstheme="majorHAnsi"/>
        </w:rPr>
        <w:t>14</w:t>
      </w:r>
      <w:r w:rsidRPr="00B1086F">
        <w:rPr>
          <w:rFonts w:asciiTheme="majorHAnsi" w:eastAsia="ＭＳ Ｐゴシック" w:hAnsiTheme="majorHAnsi" w:cstheme="majorHAnsi"/>
        </w:rPr>
        <w:t>日間以上の人工呼吸</w:t>
      </w:r>
      <w:proofErr w:type="gramStart"/>
      <w:r w:rsidRPr="00B1086F">
        <w:rPr>
          <w:rFonts w:asciiTheme="majorHAnsi" w:eastAsia="ＭＳ Ｐゴシック" w:hAnsiTheme="majorHAnsi" w:cstheme="majorHAnsi"/>
        </w:rPr>
        <w:t>器管</w:t>
      </w:r>
      <w:proofErr w:type="gramEnd"/>
      <w:r w:rsidRPr="00B1086F">
        <w:rPr>
          <w:rFonts w:asciiTheme="majorHAnsi" w:eastAsia="ＭＳ Ｐゴシック" w:hAnsiTheme="majorHAnsi" w:cstheme="majorHAnsi"/>
        </w:rPr>
        <w:t>理を要する場合を、長期間の</w:t>
      </w:r>
      <w:r w:rsidR="00E20F9D">
        <w:rPr>
          <w:rFonts w:asciiTheme="majorHAnsi" w:eastAsia="ＭＳ Ｐゴシック" w:hAnsiTheme="majorHAnsi" w:cstheme="majorHAnsi" w:hint="eastAsia"/>
        </w:rPr>
        <w:t>人工</w:t>
      </w:r>
      <w:r w:rsidRPr="00B1086F">
        <w:rPr>
          <w:rFonts w:asciiTheme="majorHAnsi" w:eastAsia="ＭＳ Ｐゴシック" w:hAnsiTheme="majorHAnsi" w:cstheme="majorHAnsi"/>
        </w:rPr>
        <w:t>呼吸管理（</w:t>
      </w:r>
      <w:r w:rsidRPr="00B1086F">
        <w:rPr>
          <w:rFonts w:asciiTheme="majorHAnsi" w:eastAsia="ＭＳ Ｐゴシック" w:hAnsiTheme="majorHAnsi" w:cstheme="majorHAnsi"/>
        </w:rPr>
        <w:t>prolonged mechanical ventilation; PMV</w:t>
      </w:r>
      <w:r w:rsidRPr="00B1086F">
        <w:rPr>
          <w:rFonts w:asciiTheme="majorHAnsi" w:eastAsia="ＭＳ Ｐゴシック" w:hAnsiTheme="majorHAnsi" w:cstheme="majorHAnsi"/>
        </w:rPr>
        <w:t>）と定義した上で、</w:t>
      </w:r>
      <w:r w:rsidRPr="00B1086F">
        <w:rPr>
          <w:rFonts w:asciiTheme="majorHAnsi" w:eastAsia="ＭＳ Ｐゴシック" w:hAnsiTheme="majorHAnsi" w:cstheme="majorHAnsi"/>
        </w:rPr>
        <w:t>PICU</w:t>
      </w:r>
      <w:r w:rsidRPr="00B1086F">
        <w:rPr>
          <w:rFonts w:asciiTheme="majorHAnsi" w:eastAsia="ＭＳ Ｐゴシック" w:hAnsiTheme="majorHAnsi" w:cstheme="majorHAnsi"/>
        </w:rPr>
        <w:t>において</w:t>
      </w:r>
      <w:r w:rsidRPr="00B1086F">
        <w:rPr>
          <w:rFonts w:asciiTheme="majorHAnsi" w:eastAsia="ＭＳ Ｐゴシック" w:hAnsiTheme="majorHAnsi" w:cstheme="majorHAnsi"/>
        </w:rPr>
        <w:t>PMV</w:t>
      </w:r>
      <w:r w:rsidRPr="00B1086F">
        <w:rPr>
          <w:rFonts w:asciiTheme="majorHAnsi" w:eastAsia="ＭＳ Ｐゴシック" w:hAnsiTheme="majorHAnsi" w:cstheme="majorHAnsi"/>
        </w:rPr>
        <w:t>を受ける小児の国際点観察研究を行います。北米、南米、ヨーロッパ、アジア各国を含む数カ所の地域の複数の施設において</w:t>
      </w:r>
      <w:r w:rsidR="00E20F9D">
        <w:rPr>
          <w:rFonts w:asciiTheme="majorHAnsi" w:eastAsia="ＭＳ Ｐゴシック" w:hAnsiTheme="majorHAnsi" w:cstheme="majorHAnsi" w:hint="eastAsia"/>
        </w:rPr>
        <w:t>、</w:t>
      </w:r>
      <w:r w:rsidRPr="00B1086F">
        <w:rPr>
          <w:rFonts w:asciiTheme="majorHAnsi" w:eastAsia="ＭＳ Ｐゴシック" w:hAnsiTheme="majorHAnsi" w:cstheme="majorHAnsi"/>
        </w:rPr>
        <w:t>PMV</w:t>
      </w:r>
      <w:r w:rsidRPr="00B1086F">
        <w:rPr>
          <w:rFonts w:asciiTheme="majorHAnsi" w:eastAsia="ＭＳ Ｐゴシック" w:hAnsiTheme="majorHAnsi" w:cstheme="majorHAnsi"/>
        </w:rPr>
        <w:t>を要する患者に対する管理方針、入退室方針、治療法、</w:t>
      </w:r>
      <w:r w:rsidRPr="00B1086F">
        <w:rPr>
          <w:rFonts w:asciiTheme="majorHAnsi" w:eastAsia="ＭＳ Ｐゴシック" w:hAnsiTheme="majorHAnsi" w:cstheme="majorHAnsi"/>
        </w:rPr>
        <w:t>PMV</w:t>
      </w:r>
      <w:r w:rsidRPr="00B1086F">
        <w:rPr>
          <w:rFonts w:asciiTheme="majorHAnsi" w:eastAsia="ＭＳ Ｐゴシック" w:hAnsiTheme="majorHAnsi" w:cstheme="majorHAnsi"/>
        </w:rPr>
        <w:t>患者のケアに携わる専門職種、ケアのタイプなどを調査します。</w:t>
      </w:r>
      <w:r w:rsidR="00E20F9D">
        <w:rPr>
          <w:rFonts w:asciiTheme="majorHAnsi" w:eastAsia="ＭＳ Ｐゴシック" w:hAnsiTheme="majorHAnsi" w:cstheme="majorHAnsi" w:hint="eastAsia"/>
        </w:rPr>
        <w:t>本</w:t>
      </w:r>
      <w:r w:rsidRPr="00B1086F">
        <w:rPr>
          <w:rFonts w:asciiTheme="majorHAnsi" w:eastAsia="ＭＳ Ｐゴシック" w:hAnsiTheme="majorHAnsi" w:cstheme="majorHAnsi"/>
        </w:rPr>
        <w:t>研究</w:t>
      </w:r>
      <w:r w:rsidR="00E20F9D">
        <w:rPr>
          <w:rFonts w:asciiTheme="majorHAnsi" w:eastAsia="ＭＳ Ｐゴシック" w:hAnsiTheme="majorHAnsi" w:cstheme="majorHAnsi" w:hint="eastAsia"/>
        </w:rPr>
        <w:t>により、</w:t>
      </w:r>
      <w:r w:rsidRPr="00B1086F">
        <w:rPr>
          <w:rFonts w:asciiTheme="majorHAnsi" w:eastAsia="ＭＳ Ｐゴシック" w:hAnsiTheme="majorHAnsi" w:cstheme="majorHAnsi"/>
        </w:rPr>
        <w:t>ガイドラインを作成する必要性が認識され、</w:t>
      </w:r>
      <w:r w:rsidRPr="00B1086F">
        <w:rPr>
          <w:rFonts w:asciiTheme="majorHAnsi" w:eastAsia="ＭＳ Ｐゴシック" w:hAnsiTheme="majorHAnsi" w:cstheme="majorHAnsi"/>
        </w:rPr>
        <w:t>PICU</w:t>
      </w:r>
      <w:r w:rsidRPr="00B1086F">
        <w:rPr>
          <w:rFonts w:asciiTheme="majorHAnsi" w:eastAsia="ＭＳ Ｐゴシック" w:hAnsiTheme="majorHAnsi" w:cstheme="majorHAnsi"/>
        </w:rPr>
        <w:t>における患者ケアの</w:t>
      </w:r>
      <w:r w:rsidR="00E20F9D">
        <w:rPr>
          <w:rFonts w:asciiTheme="majorHAnsi" w:eastAsia="ＭＳ Ｐゴシック" w:hAnsiTheme="majorHAnsi" w:cstheme="majorHAnsi" w:hint="eastAsia"/>
        </w:rPr>
        <w:t>質の</w:t>
      </w:r>
      <w:r w:rsidRPr="00B1086F">
        <w:rPr>
          <w:rFonts w:asciiTheme="majorHAnsi" w:eastAsia="ＭＳ Ｐゴシック" w:hAnsiTheme="majorHAnsi" w:cstheme="majorHAnsi"/>
        </w:rPr>
        <w:t>向上につながると考えています。</w:t>
      </w:r>
    </w:p>
    <w:p w14:paraId="03A3955C" w14:textId="0734DAD9" w:rsidR="00A4167C" w:rsidRPr="00B1086F" w:rsidRDefault="00A4167C" w:rsidP="00824C28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t>②</w:t>
      </w:r>
      <w:r w:rsidRPr="00B1086F">
        <w:rPr>
          <w:rFonts w:asciiTheme="majorHAnsi" w:eastAsia="ＭＳ Ｐゴシック" w:hAnsiTheme="majorHAnsi" w:cstheme="majorHAnsi"/>
          <w:sz w:val="22"/>
        </w:rPr>
        <w:t xml:space="preserve">　研究対象者</w:t>
      </w:r>
    </w:p>
    <w:p w14:paraId="1B48B55B" w14:textId="77777777" w:rsidR="00824C28" w:rsidRPr="00B1086F" w:rsidRDefault="00824C28" w:rsidP="00824C28">
      <w:pPr>
        <w:widowControl/>
        <w:ind w:leftChars="197" w:left="414" w:firstLineChars="1" w:firstLine="2"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</w:rPr>
        <w:t>当院集中治療室に入室され、調査日の時点で連続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14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日間を超えて、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1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日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6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時間以上、侵襲的人工呼吸管理か非侵襲的人工呼吸管理を受けている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18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歳以下の患者様（修正在胎週数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37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週以降）を対象とします。中断が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48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時間未満の場合については、一連の呼吸管理とみなします。</w:t>
      </w:r>
    </w:p>
    <w:p w14:paraId="3CEBF7E9" w14:textId="03B5C5B0" w:rsidR="00C109F1" w:rsidRDefault="006B6B96" w:rsidP="00C109F1">
      <w:pPr>
        <w:widowControl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="Cambria Math" w:eastAsia="ＭＳ Ｐゴシック" w:hAnsi="Cambria Math" w:cs="Cambria Math"/>
          <w:sz w:val="22"/>
        </w:rPr>
        <w:t>③</w:t>
      </w:r>
      <w:r w:rsidR="00294BB8" w:rsidRPr="00B1086F">
        <w:rPr>
          <w:rFonts w:asciiTheme="majorHAnsi" w:eastAsia="ＭＳ Ｐゴシック" w:hAnsiTheme="majorHAnsi" w:cstheme="majorHAnsi"/>
          <w:sz w:val="22"/>
        </w:rPr>
        <w:t xml:space="preserve">　</w:t>
      </w:r>
      <w:r w:rsidR="004F47A4" w:rsidRPr="00B1086F">
        <w:rPr>
          <w:rFonts w:asciiTheme="majorHAnsi" w:eastAsia="ＭＳ Ｐゴシック" w:hAnsiTheme="majorHAnsi" w:cstheme="majorHAnsi"/>
          <w:sz w:val="22"/>
        </w:rPr>
        <w:t>研究期間：</w:t>
      </w:r>
      <w:bookmarkStart w:id="0" w:name="_Hlk483279872"/>
      <w:r w:rsidR="00824C28" w:rsidRPr="00B1086F">
        <w:rPr>
          <w:rFonts w:asciiTheme="majorHAnsi" w:eastAsia="ＭＳ Ｐゴシック" w:hAnsiTheme="majorHAnsi" w:cstheme="majorHAnsi"/>
          <w:color w:val="000000" w:themeColor="text1"/>
        </w:rPr>
        <w:t>倫理委員会承認後～</w:t>
      </w:r>
      <w:r w:rsidR="00824C28" w:rsidRPr="00B1086F">
        <w:rPr>
          <w:rFonts w:asciiTheme="majorHAnsi" w:eastAsia="ＭＳ Ｐゴシック" w:hAnsiTheme="majorHAnsi" w:cstheme="majorHAnsi"/>
          <w:color w:val="000000" w:themeColor="text1"/>
        </w:rPr>
        <w:t>202</w:t>
      </w:r>
      <w:r w:rsidR="00C109F1">
        <w:rPr>
          <w:rFonts w:asciiTheme="majorHAnsi" w:eastAsia="ＭＳ Ｐゴシック" w:hAnsiTheme="majorHAnsi" w:cstheme="majorHAnsi"/>
          <w:color w:val="000000" w:themeColor="text1"/>
        </w:rPr>
        <w:t>2</w:t>
      </w:r>
      <w:r w:rsidR="00824C28" w:rsidRPr="00B1086F">
        <w:rPr>
          <w:rFonts w:asciiTheme="majorHAnsi" w:eastAsia="ＭＳ Ｐゴシック" w:hAnsiTheme="majorHAnsi" w:cstheme="majorHAnsi"/>
          <w:color w:val="000000" w:themeColor="text1"/>
        </w:rPr>
        <w:t>年</w:t>
      </w:r>
      <w:r w:rsidR="00AF4E02">
        <w:rPr>
          <w:rFonts w:asciiTheme="majorHAnsi" w:eastAsia="ＭＳ Ｐゴシック" w:hAnsiTheme="majorHAnsi" w:cstheme="majorHAnsi"/>
          <w:color w:val="000000" w:themeColor="text1"/>
        </w:rPr>
        <w:t>8</w:t>
      </w:r>
      <w:r w:rsidR="00824C28" w:rsidRPr="00B1086F">
        <w:rPr>
          <w:rFonts w:asciiTheme="majorHAnsi" w:eastAsia="ＭＳ Ｐゴシック" w:hAnsiTheme="majorHAnsi" w:cstheme="majorHAnsi"/>
          <w:color w:val="000000" w:themeColor="text1"/>
        </w:rPr>
        <w:t>月</w:t>
      </w:r>
      <w:r w:rsidR="00824C28" w:rsidRPr="00B1086F">
        <w:rPr>
          <w:rFonts w:asciiTheme="majorHAnsi" w:eastAsia="ＭＳ Ｐゴシック" w:hAnsiTheme="majorHAnsi" w:cstheme="majorHAnsi"/>
          <w:color w:val="000000" w:themeColor="text1"/>
        </w:rPr>
        <w:t>3</w:t>
      </w:r>
      <w:r w:rsidR="00AF4E02">
        <w:rPr>
          <w:rFonts w:asciiTheme="majorHAnsi" w:eastAsia="ＭＳ Ｐゴシック" w:hAnsiTheme="majorHAnsi" w:cstheme="majorHAnsi"/>
          <w:color w:val="000000" w:themeColor="text1"/>
        </w:rPr>
        <w:t>1</w:t>
      </w:r>
      <w:r w:rsidR="00824C28" w:rsidRPr="00B1086F">
        <w:rPr>
          <w:rFonts w:asciiTheme="majorHAnsi" w:eastAsia="ＭＳ Ｐゴシック" w:hAnsiTheme="majorHAnsi" w:cstheme="majorHAnsi"/>
          <w:color w:val="000000" w:themeColor="text1"/>
        </w:rPr>
        <w:t>日</w:t>
      </w:r>
      <w:bookmarkEnd w:id="0"/>
      <w:r w:rsidR="00C109F1">
        <w:rPr>
          <w:rFonts w:asciiTheme="majorHAnsi" w:eastAsia="ＭＳ Ｐゴシック" w:hAnsiTheme="majorHAnsi" w:cstheme="majorHAnsi" w:hint="eastAsia"/>
          <w:color w:val="000000" w:themeColor="text1"/>
        </w:rPr>
        <w:t xml:space="preserve"> </w:t>
      </w:r>
    </w:p>
    <w:p w14:paraId="18CB8AF8" w14:textId="02D7844E" w:rsidR="000A2A9E" w:rsidRPr="00B1086F" w:rsidRDefault="00C109F1" w:rsidP="00C109F1">
      <w:pPr>
        <w:widowControl/>
        <w:ind w:firstLineChars="200" w:firstLine="420"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>
        <w:rPr>
          <w:rFonts w:asciiTheme="majorHAnsi" w:eastAsia="ＭＳ Ｐゴシック" w:hAnsiTheme="majorHAnsi" w:cstheme="majorHAnsi" w:hint="eastAsia"/>
          <w:color w:val="000000" w:themeColor="text1"/>
        </w:rPr>
        <w:t>(</w:t>
      </w:r>
      <w:r>
        <w:rPr>
          <w:rFonts w:asciiTheme="majorHAnsi" w:eastAsia="ＭＳ Ｐゴシック" w:hAnsiTheme="majorHAnsi" w:cstheme="majorHAnsi" w:hint="eastAsia"/>
          <w:color w:val="000000" w:themeColor="text1"/>
        </w:rPr>
        <w:t>患者登録</w:t>
      </w:r>
      <w:r>
        <w:rPr>
          <w:rFonts w:asciiTheme="majorHAnsi" w:eastAsia="ＭＳ Ｐゴシック" w:hAnsiTheme="majorHAnsi" w:cstheme="majorHAnsi"/>
          <w:color w:val="000000" w:themeColor="text1"/>
        </w:rPr>
        <w:t xml:space="preserve">)                </w:t>
      </w:r>
      <w:r>
        <w:rPr>
          <w:rFonts w:asciiTheme="majorHAnsi" w:eastAsia="ＭＳ Ｐゴシック" w:hAnsiTheme="majorHAnsi" w:cstheme="majorHAnsi" w:hint="eastAsia"/>
          <w:color w:val="000000" w:themeColor="text1"/>
        </w:rPr>
        <w:t>〜</w:t>
      </w:r>
      <w:r>
        <w:rPr>
          <w:rFonts w:asciiTheme="majorHAnsi" w:eastAsia="ＭＳ Ｐゴシック" w:hAnsiTheme="majorHAnsi" w:cstheme="majorHAnsi"/>
          <w:color w:val="000000" w:themeColor="text1"/>
        </w:rPr>
        <w:t>2021</w:t>
      </w:r>
      <w:r>
        <w:rPr>
          <w:rFonts w:asciiTheme="majorHAnsi" w:eastAsia="ＭＳ Ｐゴシック" w:hAnsiTheme="majorHAnsi" w:cstheme="majorHAnsi" w:hint="eastAsia"/>
          <w:color w:val="000000" w:themeColor="text1"/>
        </w:rPr>
        <w:t>年</w:t>
      </w:r>
      <w:r>
        <w:rPr>
          <w:rFonts w:asciiTheme="majorHAnsi" w:eastAsia="ＭＳ Ｐゴシック" w:hAnsiTheme="majorHAnsi" w:cstheme="majorHAnsi"/>
          <w:color w:val="000000" w:themeColor="text1"/>
        </w:rPr>
        <w:t>12</w:t>
      </w:r>
      <w:r>
        <w:rPr>
          <w:rFonts w:asciiTheme="majorHAnsi" w:eastAsia="ＭＳ Ｐゴシック" w:hAnsiTheme="majorHAnsi" w:cstheme="majorHAnsi" w:hint="eastAsia"/>
          <w:color w:val="000000" w:themeColor="text1"/>
        </w:rPr>
        <w:t>月３１日</w:t>
      </w:r>
    </w:p>
    <w:p w14:paraId="62A812F0" w14:textId="730271C0" w:rsidR="00A4167C" w:rsidRPr="00B1086F" w:rsidRDefault="001F51C0" w:rsidP="00A4167C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t>④</w:t>
      </w:r>
      <w:r w:rsidR="00A4167C" w:rsidRPr="00B1086F">
        <w:rPr>
          <w:rFonts w:asciiTheme="majorHAnsi" w:eastAsia="ＭＳ Ｐゴシック" w:hAnsiTheme="majorHAnsi" w:cstheme="majorHAnsi"/>
          <w:sz w:val="22"/>
        </w:rPr>
        <w:t xml:space="preserve">　研究の方法</w:t>
      </w:r>
    </w:p>
    <w:p w14:paraId="2E7171A3" w14:textId="2F39D10A" w:rsidR="00A4167C" w:rsidRPr="00B1086F" w:rsidRDefault="00824C28" w:rsidP="00824C28">
      <w:pPr>
        <w:widowControl/>
        <w:ind w:leftChars="197" w:left="414" w:firstLineChars="1" w:firstLine="2"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Theme="majorHAnsi" w:eastAsia="ＭＳ Ｐゴシック" w:hAnsiTheme="majorHAnsi" w:cstheme="majorHAnsi"/>
        </w:rPr>
        <w:t>情報収集</w:t>
      </w:r>
      <w:r w:rsidRPr="00B1086F">
        <w:rPr>
          <w:rFonts w:asciiTheme="majorHAnsi" w:eastAsia="ＭＳ Ｐゴシック" w:hAnsiTheme="majorHAnsi" w:cstheme="majorHAnsi"/>
        </w:rPr>
        <w:t>2</w:t>
      </w:r>
      <w:r w:rsidRPr="00B1086F">
        <w:rPr>
          <w:rFonts w:asciiTheme="majorHAnsi" w:eastAsia="ＭＳ Ｐゴシック" w:hAnsiTheme="majorHAnsi" w:cstheme="majorHAnsi"/>
        </w:rPr>
        <w:t>年間で</w:t>
      </w:r>
      <w:r w:rsidRPr="00B1086F">
        <w:rPr>
          <w:rFonts w:asciiTheme="majorHAnsi" w:eastAsia="ＭＳ Ｐゴシック" w:hAnsiTheme="majorHAnsi" w:cstheme="majorHAnsi"/>
        </w:rPr>
        <w:t>3</w:t>
      </w:r>
      <w:r w:rsidRPr="00B1086F">
        <w:rPr>
          <w:rFonts w:asciiTheme="majorHAnsi" w:eastAsia="ＭＳ Ｐゴシック" w:hAnsiTheme="majorHAnsi" w:cstheme="majorHAnsi"/>
        </w:rPr>
        <w:t>ヶ月間隔を空け調査日を設定する予定です。調査日の朝</w:t>
      </w:r>
      <w:r w:rsidRPr="00B1086F">
        <w:rPr>
          <w:rFonts w:asciiTheme="majorHAnsi" w:eastAsia="ＭＳ Ｐゴシック" w:hAnsiTheme="majorHAnsi" w:cstheme="majorHAnsi"/>
        </w:rPr>
        <w:t>9</w:t>
      </w:r>
      <w:r w:rsidRPr="00B1086F">
        <w:rPr>
          <w:rFonts w:asciiTheme="majorHAnsi" w:eastAsia="ＭＳ Ｐゴシック" w:hAnsiTheme="majorHAnsi" w:cstheme="majorHAnsi"/>
        </w:rPr>
        <w:t>時に在室している患者</w:t>
      </w:r>
      <w:r w:rsidR="00E20F9D">
        <w:rPr>
          <w:rFonts w:asciiTheme="majorHAnsi" w:eastAsia="ＭＳ Ｐゴシック" w:hAnsiTheme="majorHAnsi" w:cstheme="majorHAnsi" w:hint="eastAsia"/>
        </w:rPr>
        <w:t>様</w:t>
      </w:r>
      <w:r w:rsidRPr="00B1086F">
        <w:rPr>
          <w:rFonts w:asciiTheme="majorHAnsi" w:eastAsia="ＭＳ Ｐゴシック" w:hAnsiTheme="majorHAnsi" w:cstheme="majorHAnsi"/>
        </w:rPr>
        <w:t>について情報収集を行います。</w:t>
      </w:r>
    </w:p>
    <w:p w14:paraId="6F2D7153" w14:textId="0CBB1D40" w:rsidR="001F51C0" w:rsidRPr="00B1086F" w:rsidRDefault="001F51C0" w:rsidP="001F51C0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t>⑤</w:t>
      </w:r>
      <w:r w:rsidRPr="00B1086F">
        <w:rPr>
          <w:rFonts w:asciiTheme="majorHAnsi" w:eastAsia="ＭＳ Ｐゴシック" w:hAnsiTheme="majorHAnsi" w:cstheme="majorHAnsi"/>
          <w:sz w:val="22"/>
        </w:rPr>
        <w:t xml:space="preserve">　試料・情報の項目（具体的に記載すること）</w:t>
      </w:r>
    </w:p>
    <w:p w14:paraId="5F4F816B" w14:textId="3EF5A907" w:rsidR="00824C28" w:rsidRPr="00B1086F" w:rsidRDefault="00824C28" w:rsidP="00824C28">
      <w:pPr>
        <w:ind w:leftChars="197" w:left="414" w:firstLineChars="1" w:firstLine="2"/>
        <w:jc w:val="left"/>
        <w:rPr>
          <w:rFonts w:asciiTheme="majorHAnsi" w:eastAsia="ＭＳ Ｐゴシック" w:hAnsiTheme="majorHAnsi" w:cstheme="majorHAnsi"/>
        </w:rPr>
      </w:pPr>
      <w:r w:rsidRPr="00B1086F">
        <w:rPr>
          <w:rFonts w:asciiTheme="majorHAnsi" w:eastAsia="ＭＳ Ｐゴシック" w:hAnsiTheme="majorHAnsi" w:cstheme="majorHAnsi"/>
          <w:sz w:val="22"/>
        </w:rPr>
        <w:t>診療記録</w:t>
      </w:r>
      <w:r w:rsidRPr="00B1086F">
        <w:rPr>
          <w:rFonts w:asciiTheme="majorHAnsi" w:eastAsia="ＭＳ Ｐゴシック" w:hAnsiTheme="majorHAnsi" w:cstheme="majorHAnsi"/>
          <w:sz w:val="22"/>
        </w:rPr>
        <w:t xml:space="preserve">: </w:t>
      </w:r>
      <w:r w:rsidRPr="00B1086F">
        <w:rPr>
          <w:rFonts w:asciiTheme="majorHAnsi" w:eastAsia="ＭＳ Ｐゴシック" w:hAnsiTheme="majorHAnsi" w:cstheme="majorHAnsi"/>
        </w:rPr>
        <w:t>基礎疾患、気道確保方法、人工呼吸管理のモードと設定、治療内容（使用されている薬剤、静脈ライン、栄養チューブ）、</w:t>
      </w:r>
      <w:r w:rsidRPr="00B1086F">
        <w:rPr>
          <w:rFonts w:asciiTheme="majorHAnsi" w:eastAsia="ＭＳ Ｐゴシック" w:hAnsiTheme="majorHAnsi" w:cstheme="majorHAnsi"/>
        </w:rPr>
        <w:t>PICU</w:t>
      </w:r>
      <w:r w:rsidRPr="00B1086F">
        <w:rPr>
          <w:rFonts w:asciiTheme="majorHAnsi" w:eastAsia="ＭＳ Ｐゴシック" w:hAnsiTheme="majorHAnsi" w:cstheme="majorHAnsi"/>
        </w:rPr>
        <w:t>入室前に治療を受けていた場所、人工呼吸管理の合併症</w:t>
      </w:r>
      <w:r w:rsidR="00350C6A">
        <w:rPr>
          <w:rFonts w:asciiTheme="majorHAnsi" w:eastAsia="ＭＳ Ｐゴシック" w:hAnsiTheme="majorHAnsi" w:cstheme="majorHAnsi" w:hint="eastAsia"/>
        </w:rPr>
        <w:t>、転帰</w:t>
      </w:r>
      <w:r w:rsidRPr="00B1086F">
        <w:rPr>
          <w:rFonts w:asciiTheme="majorHAnsi" w:eastAsia="ＭＳ Ｐゴシック" w:hAnsiTheme="majorHAnsi" w:cstheme="majorHAnsi"/>
        </w:rPr>
        <w:t>。</w:t>
      </w:r>
    </w:p>
    <w:p w14:paraId="0112BDC2" w14:textId="468CF1B7" w:rsidR="00A4167C" w:rsidRPr="00B1086F" w:rsidRDefault="00F54C13" w:rsidP="00A4167C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t>⑥</w:t>
      </w:r>
      <w:r w:rsidR="00A4167C" w:rsidRPr="00B1086F">
        <w:rPr>
          <w:rFonts w:asciiTheme="majorHAnsi" w:eastAsia="ＭＳ Ｐゴシック" w:hAnsiTheme="majorHAnsi" w:cstheme="majorHAnsi"/>
          <w:sz w:val="22"/>
        </w:rPr>
        <w:t xml:space="preserve">　試料・情報の第三者への提供について</w:t>
      </w:r>
    </w:p>
    <w:p w14:paraId="6C54DBB9" w14:textId="34198972" w:rsidR="00824C28" w:rsidRPr="00B1086F" w:rsidRDefault="00824C28" w:rsidP="00824C28">
      <w:pPr>
        <w:widowControl/>
        <w:ind w:leftChars="197" w:left="414" w:firstLineChars="1" w:firstLine="2"/>
        <w:jc w:val="left"/>
        <w:rPr>
          <w:rFonts w:asciiTheme="majorHAnsi" w:eastAsia="ＭＳ Ｐゴシック" w:hAnsiTheme="majorHAnsi" w:cstheme="majorHAnsi"/>
          <w:color w:val="000000"/>
        </w:rPr>
      </w:pPr>
      <w:r w:rsidRPr="00B1086F">
        <w:rPr>
          <w:rFonts w:asciiTheme="majorHAnsi" w:eastAsia="ＭＳ Ｐゴシック" w:hAnsiTheme="majorHAnsi" w:cstheme="majorHAnsi"/>
        </w:rPr>
        <w:t>データは当院において、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個人情報保護下にデー</w:t>
      </w:r>
      <w:r w:rsidRPr="00B1086F">
        <w:rPr>
          <w:rFonts w:asciiTheme="majorHAnsi" w:eastAsia="ＭＳ Ｐゴシック" w:hAnsiTheme="majorHAnsi" w:cstheme="majorHAnsi"/>
        </w:rPr>
        <w:t>タ管理責任者が患者登録フォーマットに従って抽出し、</w:t>
      </w:r>
      <w:r w:rsidRPr="00B1086F">
        <w:rPr>
          <w:rFonts w:asciiTheme="majorHAnsi" w:eastAsia="ＭＳ Ｐゴシック" w:hAnsiTheme="majorHAnsi" w:cstheme="majorHAnsi"/>
          <w:color w:val="000000"/>
        </w:rPr>
        <w:t>安全なウェブアプリケーションを利用し、ウェブベースの症例登録フォーム（</w:t>
      </w:r>
      <w:r w:rsidR="00E20F9D">
        <w:rPr>
          <w:rFonts w:asciiTheme="majorHAnsi" w:eastAsia="ＭＳ Ｐゴシック" w:hAnsiTheme="majorHAnsi" w:cstheme="majorHAnsi"/>
          <w:color w:val="000000"/>
        </w:rPr>
        <w:t>e</w:t>
      </w:r>
      <w:r w:rsidRPr="00B1086F">
        <w:rPr>
          <w:rFonts w:asciiTheme="majorHAnsi" w:eastAsia="ＭＳ Ｐゴシック" w:hAnsiTheme="majorHAnsi" w:cstheme="majorHAnsi"/>
          <w:color w:val="000000"/>
        </w:rPr>
        <w:t>CRF</w:t>
      </w:r>
      <w:r w:rsidRPr="00B1086F">
        <w:rPr>
          <w:rFonts w:asciiTheme="majorHAnsi" w:eastAsia="ＭＳ Ｐゴシック" w:hAnsiTheme="majorHAnsi" w:cstheme="majorHAnsi"/>
          <w:color w:val="000000"/>
        </w:rPr>
        <w:t>）を通じてデータを収集し記録します。各施設の担当者には</w:t>
      </w:r>
      <w:r w:rsidRPr="00B1086F">
        <w:rPr>
          <w:rFonts w:asciiTheme="majorHAnsi" w:eastAsia="ＭＳ Ｐゴシック" w:hAnsiTheme="majorHAnsi" w:cstheme="majorHAnsi"/>
          <w:color w:val="000000"/>
        </w:rPr>
        <w:t>eCRF</w:t>
      </w:r>
      <w:r w:rsidRPr="00B1086F">
        <w:rPr>
          <w:rFonts w:asciiTheme="majorHAnsi" w:eastAsia="ＭＳ Ｐゴシック" w:hAnsiTheme="majorHAnsi" w:cstheme="majorHAnsi"/>
          <w:color w:val="000000"/>
        </w:rPr>
        <w:t>にアクセスするためのユーザーネームとパスワードが発行されます</w:t>
      </w:r>
      <w:r w:rsidRPr="00B1086F">
        <w:rPr>
          <w:rFonts w:asciiTheme="majorHAnsi" w:eastAsia="ＭＳ Ｐゴシック" w:hAnsiTheme="majorHAnsi" w:cstheme="majorHAnsi"/>
          <w:color w:val="000000" w:themeColor="text1"/>
        </w:rPr>
        <w:t>。対応表は、当施設の研究責任者が保管・管理します。</w:t>
      </w:r>
    </w:p>
    <w:p w14:paraId="019D19DD" w14:textId="734FF1F4" w:rsidR="00F54C13" w:rsidRPr="00B1086F" w:rsidRDefault="00F54C13" w:rsidP="00F54C13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t>⑦</w:t>
      </w:r>
      <w:r w:rsidRPr="00B1086F">
        <w:rPr>
          <w:rFonts w:asciiTheme="majorHAnsi" w:eastAsia="ＭＳ Ｐゴシック" w:hAnsiTheme="majorHAnsi" w:cstheme="majorHAnsi"/>
          <w:sz w:val="22"/>
        </w:rPr>
        <w:t xml:space="preserve">　試料・情報の管理について責任を有する者</w:t>
      </w:r>
    </w:p>
    <w:p w14:paraId="1ADB8989" w14:textId="73380962" w:rsidR="009365F4" w:rsidRPr="00B1086F" w:rsidRDefault="009365F4" w:rsidP="009365F4">
      <w:pPr>
        <w:tabs>
          <w:tab w:val="left" w:pos="7155"/>
        </w:tabs>
        <w:ind w:leftChars="197" w:left="414" w:firstLineChars="1" w:firstLine="2"/>
        <w:rPr>
          <w:rFonts w:asciiTheme="majorHAnsi" w:eastAsia="ＭＳ Ｐゴシック" w:hAnsiTheme="majorHAnsi" w:cstheme="majorHAnsi"/>
        </w:rPr>
      </w:pPr>
      <w:r w:rsidRPr="00B1086F">
        <w:rPr>
          <w:rFonts w:asciiTheme="majorHAnsi" w:eastAsia="ＭＳ Ｐゴシック" w:hAnsiTheme="majorHAnsi" w:cstheme="majorHAnsi"/>
        </w:rPr>
        <w:t>筑波大学附属病院　救急・集中治療科　榎本有希</w:t>
      </w:r>
    </w:p>
    <w:p w14:paraId="70BED878" w14:textId="77777777" w:rsidR="00DE3D01" w:rsidRDefault="00DE3D01" w:rsidP="001F51C0">
      <w:pPr>
        <w:spacing w:line="400" w:lineRule="exact"/>
        <w:jc w:val="left"/>
        <w:rPr>
          <w:rFonts w:ascii="Cambria Math" w:eastAsia="ＭＳ Ｐゴシック" w:hAnsi="Cambria Math" w:cs="Cambria Math"/>
          <w:sz w:val="22"/>
        </w:rPr>
      </w:pPr>
    </w:p>
    <w:p w14:paraId="1DB86C1B" w14:textId="77777777" w:rsidR="00DE3D01" w:rsidRDefault="00DE3D01" w:rsidP="001F51C0">
      <w:pPr>
        <w:spacing w:line="400" w:lineRule="exact"/>
        <w:jc w:val="left"/>
        <w:rPr>
          <w:rFonts w:ascii="Cambria Math" w:eastAsia="ＭＳ Ｐゴシック" w:hAnsi="Cambria Math" w:cs="Cambria Math"/>
          <w:sz w:val="22"/>
        </w:rPr>
      </w:pPr>
    </w:p>
    <w:p w14:paraId="32590C08" w14:textId="64835749" w:rsidR="001F51C0" w:rsidRDefault="001F51C0" w:rsidP="001F51C0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lastRenderedPageBreak/>
        <w:t>⑧</w:t>
      </w:r>
      <w:r w:rsidRPr="00B1086F">
        <w:rPr>
          <w:rFonts w:asciiTheme="majorHAnsi" w:eastAsia="ＭＳ Ｐゴシック" w:hAnsiTheme="majorHAnsi" w:cstheme="majorHAnsi"/>
          <w:sz w:val="22"/>
        </w:rPr>
        <w:t xml:space="preserve">　研究機関名および研究責任者名</w:t>
      </w:r>
    </w:p>
    <w:p w14:paraId="1747ABAB" w14:textId="7ED64844" w:rsidR="00DE3D01" w:rsidRDefault="00DE3D01" w:rsidP="00DE3D01">
      <w:pPr>
        <w:spacing w:line="400" w:lineRule="exact"/>
        <w:ind w:firstLineChars="200" w:firstLine="360"/>
        <w:jc w:val="left"/>
        <w:rPr>
          <w:rFonts w:asciiTheme="majorHAnsi" w:eastAsia="ＭＳ Ｐゴシック" w:hAnsiTheme="majorHAnsi" w:cstheme="majorHAnsi"/>
          <w:sz w:val="20"/>
        </w:rPr>
      </w:pPr>
      <w:r w:rsidRPr="00DE3D01">
        <w:rPr>
          <w:rFonts w:asciiTheme="majorHAnsi" w:eastAsia="ＭＳ Ｐゴシック" w:hAnsiTheme="majorHAnsi" w:cstheme="majorHAnsi" w:hint="eastAsia"/>
          <w:sz w:val="18"/>
        </w:rPr>
        <w:t>代表施設：</w:t>
      </w:r>
      <w:r>
        <w:rPr>
          <w:rFonts w:asciiTheme="majorHAnsi" w:eastAsia="ＭＳ Ｐゴシック" w:hAnsiTheme="majorHAnsi" w:cstheme="majorHAnsi"/>
          <w:sz w:val="22"/>
        </w:rPr>
        <w:tab/>
      </w:r>
      <w:r w:rsidRPr="00DE3D01">
        <w:rPr>
          <w:rFonts w:asciiTheme="majorHAnsi" w:eastAsia="ＭＳ Ｐゴシック" w:hAnsiTheme="majorHAnsi" w:cstheme="majorHAnsi" w:hint="eastAsia"/>
          <w:sz w:val="20"/>
        </w:rPr>
        <w:t xml:space="preserve">1)University of Montreal, CHU Sainte-Justine, Department of Pediatrics  </w:t>
      </w:r>
    </w:p>
    <w:p w14:paraId="3D346430" w14:textId="47180074" w:rsidR="00DE3D01" w:rsidRPr="00DE3D01" w:rsidRDefault="00DE3D01" w:rsidP="00DE3D01">
      <w:pPr>
        <w:spacing w:line="400" w:lineRule="exact"/>
        <w:ind w:left="840" w:firstLine="840"/>
        <w:jc w:val="left"/>
        <w:rPr>
          <w:rFonts w:asciiTheme="majorHAnsi" w:eastAsia="ＭＳ Ｐゴシック" w:hAnsiTheme="majorHAnsi" w:cstheme="majorHAnsi" w:hint="eastAsia"/>
          <w:sz w:val="20"/>
        </w:rPr>
      </w:pPr>
      <w:r w:rsidRPr="00DE3D01">
        <w:rPr>
          <w:rFonts w:asciiTheme="majorHAnsi" w:eastAsia="ＭＳ Ｐゴシック" w:hAnsiTheme="majorHAnsi" w:cstheme="majorHAnsi" w:hint="eastAsia"/>
          <w:sz w:val="20"/>
        </w:rPr>
        <w:t>2)University of Ottawa, Department of Pediatrics, Children</w:t>
      </w:r>
      <w:r w:rsidRPr="00DE3D01">
        <w:rPr>
          <w:rFonts w:asciiTheme="majorHAnsi" w:eastAsia="ＭＳ Ｐゴシック" w:hAnsiTheme="majorHAnsi" w:cstheme="majorHAnsi" w:hint="eastAsia"/>
          <w:sz w:val="20"/>
        </w:rPr>
        <w:t>’</w:t>
      </w:r>
      <w:r w:rsidRPr="00DE3D01">
        <w:rPr>
          <w:rFonts w:asciiTheme="majorHAnsi" w:eastAsia="ＭＳ Ｐゴシック" w:hAnsiTheme="majorHAnsi" w:cstheme="majorHAnsi" w:hint="eastAsia"/>
          <w:sz w:val="20"/>
        </w:rPr>
        <w:t>s Hospital Eastern Ontario</w:t>
      </w:r>
    </w:p>
    <w:p w14:paraId="177F7E00" w14:textId="41F6042A" w:rsidR="00DE3D01" w:rsidRPr="00DE3D01" w:rsidRDefault="00DE3D01" w:rsidP="00DE3D01">
      <w:pPr>
        <w:spacing w:line="400" w:lineRule="exact"/>
        <w:jc w:val="left"/>
        <w:rPr>
          <w:rFonts w:asciiTheme="majorHAnsi" w:eastAsia="ＭＳ Ｐゴシック" w:hAnsiTheme="majorHAnsi" w:cstheme="majorHAnsi" w:hint="eastAsia"/>
          <w:sz w:val="20"/>
        </w:rPr>
      </w:pPr>
      <w:r w:rsidRPr="00DE3D01">
        <w:rPr>
          <w:rFonts w:asciiTheme="majorHAnsi" w:eastAsia="ＭＳ Ｐゴシック" w:hAnsiTheme="majorHAnsi" w:cstheme="majorHAnsi" w:hint="eastAsia"/>
          <w:sz w:val="20"/>
        </w:rPr>
        <w:t xml:space="preserve">　　　研究組織代表者氏名：</w:t>
      </w:r>
      <w:r w:rsidRPr="00DE3D01">
        <w:rPr>
          <w:rFonts w:asciiTheme="majorHAnsi" w:eastAsia="ＭＳ Ｐゴシック" w:hAnsiTheme="majorHAnsi" w:cstheme="majorHAnsi" w:hint="eastAsia"/>
          <w:sz w:val="20"/>
        </w:rPr>
        <w:t xml:space="preserve">Atsushi Kawaguchi </w:t>
      </w:r>
      <w:r w:rsidRPr="00DE3D01">
        <w:rPr>
          <w:rFonts w:asciiTheme="majorHAnsi" w:eastAsia="ＭＳ Ｐゴシック" w:hAnsiTheme="majorHAnsi" w:cstheme="majorHAnsi" w:hint="eastAsia"/>
          <w:sz w:val="20"/>
          <w:vertAlign w:val="superscript"/>
        </w:rPr>
        <w:t xml:space="preserve">1) 2) </w:t>
      </w:r>
      <w:r w:rsidRPr="00DE3D01">
        <w:rPr>
          <w:rFonts w:asciiTheme="majorHAnsi" w:eastAsia="ＭＳ Ｐゴシック" w:hAnsiTheme="majorHAnsi" w:cstheme="majorHAnsi" w:hint="eastAsia"/>
          <w:sz w:val="20"/>
        </w:rPr>
        <w:t>Philippe Jouvet</w:t>
      </w:r>
      <w:r w:rsidRPr="00DE3D01">
        <w:rPr>
          <w:rFonts w:asciiTheme="majorHAnsi" w:eastAsia="ＭＳ Ｐゴシック" w:hAnsiTheme="majorHAnsi" w:cstheme="majorHAnsi" w:hint="eastAsia"/>
          <w:sz w:val="20"/>
          <w:vertAlign w:val="superscript"/>
        </w:rPr>
        <w:t>1)</w:t>
      </w:r>
      <w:r w:rsidRPr="00DE3D01">
        <w:rPr>
          <w:rFonts w:asciiTheme="majorHAnsi" w:eastAsia="ＭＳ Ｐゴシック" w:hAnsiTheme="majorHAnsi" w:cstheme="majorHAnsi" w:hint="eastAsia"/>
          <w:sz w:val="20"/>
        </w:rPr>
        <w:t xml:space="preserve">　</w:t>
      </w:r>
      <w:bookmarkStart w:id="1" w:name="_GoBack"/>
      <w:bookmarkEnd w:id="1"/>
    </w:p>
    <w:p w14:paraId="55484055" w14:textId="39E93F38" w:rsidR="00885C5A" w:rsidRPr="00B1086F" w:rsidRDefault="00DE3D01" w:rsidP="009A5ED5">
      <w:pPr>
        <w:spacing w:line="400" w:lineRule="exact"/>
        <w:ind w:leftChars="202" w:left="424"/>
        <w:jc w:val="left"/>
        <w:rPr>
          <w:rFonts w:asciiTheme="majorHAnsi" w:eastAsia="ＭＳ Ｐゴシック" w:hAnsiTheme="majorHAnsi" w:cstheme="majorHAnsi"/>
          <w:sz w:val="22"/>
        </w:rPr>
      </w:pPr>
      <w:r>
        <w:rPr>
          <w:rFonts w:asciiTheme="majorHAnsi" w:eastAsia="ＭＳ Ｐゴシック" w:hAnsiTheme="majorHAnsi" w:cstheme="majorHAnsi" w:hint="eastAsia"/>
          <w:sz w:val="22"/>
        </w:rPr>
        <w:t>その他参加施設：</w:t>
      </w:r>
      <w:r w:rsidR="00B1086F" w:rsidRPr="00B1086F">
        <w:rPr>
          <w:rFonts w:asciiTheme="majorHAnsi" w:eastAsia="ＭＳ Ｐゴシック" w:hAnsiTheme="majorHAnsi" w:cstheme="majorHAnsi" w:hint="eastAsia"/>
          <w:sz w:val="22"/>
        </w:rPr>
        <w:t>添</w:t>
      </w:r>
      <w:r w:rsidR="00B1086F" w:rsidRPr="00B1086F">
        <w:rPr>
          <w:rFonts w:asciiTheme="majorHAnsi" w:eastAsia="ＭＳ Ｐゴシック" w:hAnsiTheme="majorHAnsi" w:cstheme="majorHAnsi"/>
          <w:sz w:val="22"/>
        </w:rPr>
        <w:t>付資料参照</w:t>
      </w:r>
    </w:p>
    <w:p w14:paraId="5F04E2E3" w14:textId="76054CB7" w:rsidR="005203EE" w:rsidRPr="00B1086F" w:rsidRDefault="00A4167C" w:rsidP="005203EE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t>⑨</w:t>
      </w:r>
      <w:r w:rsidR="008B4BFB" w:rsidRPr="00B1086F">
        <w:rPr>
          <w:rFonts w:asciiTheme="majorHAnsi" w:eastAsia="ＭＳ Ｐゴシック" w:hAnsiTheme="majorHAnsi" w:cstheme="majorHAnsi"/>
          <w:sz w:val="22"/>
        </w:rPr>
        <w:t xml:space="preserve">　</w:t>
      </w:r>
      <w:r w:rsidR="006C0E50" w:rsidRPr="00B1086F">
        <w:rPr>
          <w:rFonts w:asciiTheme="majorHAnsi" w:eastAsia="ＭＳ Ｐゴシック" w:hAnsiTheme="majorHAnsi" w:cstheme="majorHAnsi"/>
          <w:sz w:val="22"/>
        </w:rPr>
        <w:t>本研究への参加を希望されない場合</w:t>
      </w:r>
    </w:p>
    <w:p w14:paraId="59810FD5" w14:textId="1825DF1C" w:rsidR="000372A4" w:rsidRPr="00B1086F" w:rsidRDefault="00BF18E2" w:rsidP="00647D21">
      <w:pPr>
        <w:spacing w:line="400" w:lineRule="exact"/>
        <w:ind w:leftChars="202" w:left="424"/>
        <w:jc w:val="left"/>
        <w:rPr>
          <w:rFonts w:asciiTheme="majorHAnsi" w:eastAsia="ＭＳ Ｐゴシック" w:hAnsiTheme="majorHAnsi" w:cstheme="majorHAnsi"/>
          <w:color w:val="000000" w:themeColor="text1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患者さん</w:t>
      </w:r>
      <w:r w:rsidR="006674B9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やご家族</w:t>
      </w:r>
      <w:r w:rsidR="001F65B2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（ご遺族）</w:t>
      </w:r>
      <w:r w:rsidR="006674B9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が</w:t>
      </w:r>
      <w:r w:rsidR="008A7A20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本研究</w:t>
      </w:r>
      <w:r w:rsidR="00F0065C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への参加を希望されず、</w:t>
      </w:r>
      <w:r w:rsidR="002A4C99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試料・</w:t>
      </w:r>
      <w:r w:rsidR="006674B9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情報の</w:t>
      </w:r>
      <w:r w:rsidR="00F0065C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利用又は提供の停止</w:t>
      </w:r>
      <w:r w:rsidR="006674B9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を希望</w:t>
      </w:r>
      <w:r w:rsidR="008A7A20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され</w:t>
      </w:r>
      <w:r w:rsidR="00E51FA8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る</w:t>
      </w:r>
      <w:r w:rsidR="006674B9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場合は、</w:t>
      </w:r>
      <w:r w:rsidR="00E51FA8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下記</w:t>
      </w:r>
      <w:r w:rsidR="00735A52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の</w:t>
      </w:r>
      <w:r w:rsidR="00E51FA8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問い合わせ先へご連絡ください</w:t>
      </w:r>
      <w:r w:rsidR="009A5ED5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。</w:t>
      </w:r>
      <w:r w:rsidR="00F0065C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すで</w:t>
      </w:r>
      <w:r w:rsidR="000A2A9E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に研究結果が公表されている場合など、ご希望に添えない</w:t>
      </w:r>
      <w:r w:rsidR="002A4C99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場合も</w:t>
      </w:r>
      <w:r w:rsidR="00F0065C" w:rsidRPr="00B1086F">
        <w:rPr>
          <w:rFonts w:asciiTheme="majorHAnsi" w:eastAsia="ＭＳ Ｐゴシック" w:hAnsiTheme="majorHAnsi" w:cstheme="majorHAnsi"/>
          <w:color w:val="000000" w:themeColor="text1"/>
          <w:sz w:val="22"/>
        </w:rPr>
        <w:t>ございます。</w:t>
      </w:r>
    </w:p>
    <w:p w14:paraId="47493166" w14:textId="3F315574" w:rsidR="002579F3" w:rsidRPr="00B1086F" w:rsidRDefault="00A4167C" w:rsidP="006B5AF4">
      <w:pPr>
        <w:spacing w:line="400" w:lineRule="exact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="Cambria Math" w:eastAsia="ＭＳ Ｐゴシック" w:hAnsi="Cambria Math" w:cs="Cambria Math"/>
          <w:sz w:val="22"/>
        </w:rPr>
        <w:t>⑩</w:t>
      </w:r>
      <w:r w:rsidR="000A2A9E" w:rsidRPr="00B1086F">
        <w:rPr>
          <w:rFonts w:asciiTheme="majorHAnsi" w:eastAsia="ＭＳ Ｐゴシック" w:hAnsiTheme="majorHAnsi" w:cstheme="majorHAnsi"/>
          <w:sz w:val="22"/>
        </w:rPr>
        <w:t xml:space="preserve">　</w:t>
      </w:r>
      <w:r w:rsidR="002579F3" w:rsidRPr="00B1086F">
        <w:rPr>
          <w:rFonts w:asciiTheme="majorHAnsi" w:eastAsia="ＭＳ Ｐゴシック" w:hAnsiTheme="majorHAnsi" w:cstheme="majorHAnsi"/>
          <w:sz w:val="22"/>
        </w:rPr>
        <w:t>問い合わせ連絡先</w:t>
      </w:r>
    </w:p>
    <w:p w14:paraId="339364CB" w14:textId="59EAA44B" w:rsidR="009E6383" w:rsidRPr="00B1086F" w:rsidRDefault="00615460" w:rsidP="000A2A9E">
      <w:pPr>
        <w:spacing w:line="400" w:lineRule="exact"/>
        <w:ind w:firstLineChars="300" w:firstLine="660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Theme="majorHAnsi" w:eastAsia="ＭＳ Ｐゴシック" w:hAnsiTheme="majorHAnsi" w:cstheme="majorHAnsi"/>
          <w:sz w:val="22"/>
        </w:rPr>
        <w:t>筑波大学附属病院</w:t>
      </w:r>
      <w:r w:rsidR="000F33E3" w:rsidRPr="00B1086F">
        <w:rPr>
          <w:rFonts w:asciiTheme="majorHAnsi" w:eastAsia="ＭＳ Ｐゴシック" w:hAnsiTheme="majorHAnsi" w:cstheme="majorHAnsi"/>
          <w:sz w:val="22"/>
        </w:rPr>
        <w:t>：</w:t>
      </w:r>
      <w:r w:rsidR="009E6383" w:rsidRPr="00B1086F">
        <w:rPr>
          <w:rFonts w:asciiTheme="majorHAnsi" w:eastAsia="ＭＳ Ｐゴシック" w:hAnsiTheme="majorHAnsi" w:cstheme="majorHAnsi"/>
          <w:sz w:val="22"/>
        </w:rPr>
        <w:t>〒</w:t>
      </w:r>
      <w:r w:rsidR="009E6383" w:rsidRPr="00B1086F">
        <w:rPr>
          <w:rFonts w:asciiTheme="majorHAnsi" w:eastAsia="ＭＳ Ｐゴシック" w:hAnsiTheme="majorHAnsi" w:cstheme="majorHAnsi"/>
          <w:sz w:val="22"/>
        </w:rPr>
        <w:t>305-8576</w:t>
      </w:r>
      <w:r w:rsidR="009E6383" w:rsidRPr="00B1086F">
        <w:rPr>
          <w:rFonts w:asciiTheme="majorHAnsi" w:eastAsia="ＭＳ Ｐゴシック" w:hAnsiTheme="majorHAnsi" w:cstheme="majorHAnsi"/>
          <w:sz w:val="22"/>
        </w:rPr>
        <w:t xml:space="preserve">　茨城県つくば市天久保</w:t>
      </w:r>
      <w:r w:rsidR="009E6383" w:rsidRPr="00B1086F">
        <w:rPr>
          <w:rFonts w:asciiTheme="majorHAnsi" w:eastAsia="ＭＳ Ｐゴシック" w:hAnsiTheme="majorHAnsi" w:cstheme="majorHAnsi"/>
          <w:sz w:val="22"/>
        </w:rPr>
        <w:t xml:space="preserve"> 2-1-1</w:t>
      </w:r>
    </w:p>
    <w:p w14:paraId="3A1DB3F7" w14:textId="77777777" w:rsidR="00B1086F" w:rsidRPr="00B1086F" w:rsidRDefault="00E2323C" w:rsidP="00B1086F">
      <w:pPr>
        <w:tabs>
          <w:tab w:val="left" w:pos="7155"/>
        </w:tabs>
        <w:ind w:leftChars="197" w:left="414" w:firstLineChars="1" w:firstLine="2"/>
        <w:rPr>
          <w:rFonts w:asciiTheme="majorHAnsi" w:eastAsia="ＭＳ Ｐゴシック" w:hAnsiTheme="majorHAnsi" w:cstheme="majorHAnsi"/>
        </w:rPr>
      </w:pPr>
      <w:r w:rsidRPr="00B1086F">
        <w:rPr>
          <w:rFonts w:asciiTheme="majorHAnsi" w:eastAsia="ＭＳ Ｐゴシック" w:hAnsiTheme="majorHAnsi" w:cstheme="majorHAnsi"/>
          <w:sz w:val="22"/>
        </w:rPr>
        <w:t>所属・担当者名：</w:t>
      </w:r>
      <w:r w:rsidR="00B1086F" w:rsidRPr="00B1086F">
        <w:rPr>
          <w:rFonts w:asciiTheme="majorHAnsi" w:eastAsia="ＭＳ Ｐゴシック" w:hAnsiTheme="majorHAnsi" w:cstheme="majorHAnsi"/>
        </w:rPr>
        <w:t>当施設研究責任者：　筑波大学附属病院　救急・集中治療科　榎本有希</w:t>
      </w:r>
    </w:p>
    <w:p w14:paraId="208DCB2C" w14:textId="77777777" w:rsidR="00B1086F" w:rsidRPr="00B1086F" w:rsidRDefault="00B1086F" w:rsidP="00B1086F">
      <w:pPr>
        <w:ind w:leftChars="197" w:left="414" w:firstLineChars="1" w:firstLine="2"/>
        <w:rPr>
          <w:rFonts w:asciiTheme="majorHAnsi" w:eastAsia="ＭＳ Ｐゴシック" w:hAnsiTheme="majorHAnsi" w:cstheme="majorHAnsi"/>
        </w:rPr>
      </w:pPr>
      <w:r w:rsidRPr="00B1086F">
        <w:rPr>
          <w:rFonts w:asciiTheme="majorHAnsi" w:eastAsia="ＭＳ Ｐゴシック" w:hAnsiTheme="majorHAnsi" w:cstheme="majorHAnsi"/>
        </w:rPr>
        <w:t xml:space="preserve">住所：　</w:t>
      </w:r>
      <w:r w:rsidRPr="00B1086F">
        <w:rPr>
          <w:rFonts w:asciiTheme="majorHAnsi" w:eastAsia="ＭＳ Ｐゴシック" w:hAnsiTheme="majorHAnsi" w:cstheme="majorHAnsi"/>
          <w:color w:val="333333"/>
        </w:rPr>
        <w:t>〒</w:t>
      </w:r>
      <w:r w:rsidRPr="00B1086F">
        <w:rPr>
          <w:rFonts w:asciiTheme="majorHAnsi" w:eastAsia="ＭＳ Ｐゴシック" w:hAnsiTheme="majorHAnsi" w:cstheme="majorHAnsi"/>
          <w:color w:val="333333"/>
        </w:rPr>
        <w:t xml:space="preserve">305-8576 </w:t>
      </w:r>
      <w:r w:rsidRPr="00B1086F">
        <w:rPr>
          <w:rFonts w:asciiTheme="majorHAnsi" w:eastAsia="ＭＳ Ｐゴシック" w:hAnsiTheme="majorHAnsi" w:cstheme="majorHAnsi"/>
          <w:color w:val="333333"/>
        </w:rPr>
        <w:t>茨城県つくば市天久保</w:t>
      </w:r>
      <w:r w:rsidRPr="00B1086F">
        <w:rPr>
          <w:rFonts w:asciiTheme="majorHAnsi" w:eastAsia="ＭＳ Ｐゴシック" w:hAnsiTheme="majorHAnsi" w:cstheme="majorHAnsi"/>
          <w:color w:val="333333"/>
        </w:rPr>
        <w:t>2</w:t>
      </w:r>
      <w:r w:rsidRPr="00B1086F">
        <w:rPr>
          <w:rFonts w:asciiTheme="majorHAnsi" w:eastAsia="ＭＳ Ｐゴシック" w:hAnsiTheme="majorHAnsi" w:cstheme="majorHAnsi"/>
          <w:color w:val="333333"/>
        </w:rPr>
        <w:t>丁目</w:t>
      </w:r>
      <w:r w:rsidRPr="00B1086F">
        <w:rPr>
          <w:rFonts w:asciiTheme="majorHAnsi" w:eastAsia="ＭＳ Ｐゴシック" w:hAnsiTheme="majorHAnsi" w:cstheme="majorHAnsi"/>
          <w:color w:val="333333"/>
        </w:rPr>
        <w:t>1</w:t>
      </w:r>
      <w:r w:rsidRPr="00B1086F">
        <w:rPr>
          <w:rFonts w:asciiTheme="majorHAnsi" w:eastAsia="ＭＳ Ｐゴシック" w:hAnsiTheme="majorHAnsi" w:cstheme="majorHAnsi"/>
          <w:color w:val="333333"/>
        </w:rPr>
        <w:t>番地</w:t>
      </w:r>
      <w:r w:rsidRPr="00B1086F">
        <w:rPr>
          <w:rFonts w:asciiTheme="majorHAnsi" w:eastAsia="ＭＳ Ｐゴシック" w:hAnsiTheme="majorHAnsi" w:cstheme="majorHAnsi"/>
          <w:color w:val="333333"/>
        </w:rPr>
        <w:t>1</w:t>
      </w:r>
    </w:p>
    <w:p w14:paraId="7AB8128D" w14:textId="31CC8DDD" w:rsidR="00B1086F" w:rsidRPr="00B1086F" w:rsidRDefault="00B1086F" w:rsidP="00B1086F">
      <w:pPr>
        <w:ind w:leftChars="197" w:left="414" w:firstLineChars="1" w:firstLine="2"/>
        <w:rPr>
          <w:rFonts w:asciiTheme="majorHAnsi" w:eastAsia="ＭＳ Ｐゴシック" w:hAnsiTheme="majorHAnsi" w:cstheme="majorHAnsi"/>
        </w:rPr>
      </w:pPr>
      <w:r w:rsidRPr="00B1086F">
        <w:rPr>
          <w:rFonts w:asciiTheme="majorHAnsi" w:eastAsia="ＭＳ Ｐゴシック" w:hAnsiTheme="majorHAnsi" w:cstheme="majorHAnsi"/>
        </w:rPr>
        <w:t xml:space="preserve">電話：　</w:t>
      </w:r>
      <w:r w:rsidRPr="00B1086F">
        <w:rPr>
          <w:rFonts w:asciiTheme="majorHAnsi" w:eastAsia="ＭＳ Ｐゴシック" w:hAnsiTheme="majorHAnsi" w:cstheme="majorHAnsi"/>
          <w:color w:val="333333"/>
        </w:rPr>
        <w:t>029-853-3900</w:t>
      </w:r>
      <w:r w:rsidRPr="00B1086F">
        <w:rPr>
          <w:rFonts w:asciiTheme="majorHAnsi" w:eastAsia="ＭＳ Ｐゴシック" w:hAnsiTheme="majorHAnsi" w:cstheme="majorHAnsi"/>
        </w:rPr>
        <w:t xml:space="preserve">　（代表）　〔内線　</w:t>
      </w:r>
      <w:r w:rsidRPr="00B1086F">
        <w:rPr>
          <w:rFonts w:asciiTheme="majorHAnsi" w:eastAsia="ＭＳ Ｐゴシック" w:hAnsiTheme="majorHAnsi" w:cstheme="majorHAnsi"/>
        </w:rPr>
        <w:t>91504</w:t>
      </w:r>
      <w:r w:rsidRPr="00B1086F">
        <w:rPr>
          <w:rFonts w:asciiTheme="majorHAnsi" w:eastAsia="ＭＳ Ｐゴシック" w:hAnsiTheme="majorHAnsi" w:cstheme="majorHAnsi"/>
        </w:rPr>
        <w:t>〕</w:t>
      </w:r>
    </w:p>
    <w:p w14:paraId="0F6B358D" w14:textId="633CCAA0" w:rsidR="00B1086F" w:rsidRPr="00B1086F" w:rsidRDefault="00B1086F" w:rsidP="00B1086F">
      <w:pPr>
        <w:ind w:leftChars="197" w:left="414" w:firstLineChars="1" w:firstLine="2"/>
        <w:rPr>
          <w:rFonts w:asciiTheme="majorHAnsi" w:eastAsia="ＭＳ Ｐゴシック" w:hAnsiTheme="majorHAnsi" w:cstheme="majorHAnsi"/>
        </w:rPr>
      </w:pPr>
      <w:r w:rsidRPr="00B1086F">
        <w:rPr>
          <w:rFonts w:asciiTheme="majorHAnsi" w:eastAsia="ＭＳ Ｐゴシック" w:hAnsiTheme="majorHAnsi" w:cstheme="majorHAnsi"/>
        </w:rPr>
        <w:t>対応可能時間</w:t>
      </w:r>
      <w:r w:rsidRPr="00B1086F">
        <w:rPr>
          <w:rFonts w:asciiTheme="majorHAnsi" w:eastAsia="ＭＳ Ｐゴシック" w:hAnsiTheme="majorHAnsi" w:cstheme="majorHAnsi"/>
        </w:rPr>
        <w:t xml:space="preserve"> (</w:t>
      </w:r>
      <w:r w:rsidRPr="00B1086F">
        <w:rPr>
          <w:rFonts w:asciiTheme="majorHAnsi" w:eastAsia="ＭＳ Ｐゴシック" w:hAnsiTheme="majorHAnsi" w:cstheme="majorHAnsi"/>
        </w:rPr>
        <w:t>平日</w:t>
      </w:r>
      <w:r w:rsidRPr="00B1086F">
        <w:rPr>
          <w:rFonts w:asciiTheme="majorHAnsi" w:eastAsia="ＭＳ Ｐゴシック" w:hAnsiTheme="majorHAnsi" w:cstheme="majorHAnsi"/>
        </w:rPr>
        <w:t xml:space="preserve"> 9-17</w:t>
      </w:r>
      <w:r w:rsidRPr="00B1086F">
        <w:rPr>
          <w:rFonts w:asciiTheme="majorHAnsi" w:eastAsia="ＭＳ Ｐゴシック" w:hAnsiTheme="majorHAnsi" w:cstheme="majorHAnsi"/>
        </w:rPr>
        <w:t>時</w:t>
      </w:r>
      <w:r w:rsidRPr="00B1086F">
        <w:rPr>
          <w:rFonts w:asciiTheme="majorHAnsi" w:eastAsia="ＭＳ Ｐゴシック" w:hAnsiTheme="majorHAnsi" w:cstheme="majorHAnsi"/>
        </w:rPr>
        <w:t>)</w:t>
      </w:r>
    </w:p>
    <w:p w14:paraId="7674B2F2" w14:textId="45DFE9EB" w:rsidR="00824C28" w:rsidRPr="00B1086F" w:rsidRDefault="00824C28" w:rsidP="00B1086F">
      <w:pPr>
        <w:spacing w:line="400" w:lineRule="exact"/>
        <w:ind w:leftChars="200" w:left="420" w:firstLineChars="100" w:firstLine="220"/>
        <w:jc w:val="left"/>
        <w:rPr>
          <w:rFonts w:asciiTheme="majorHAnsi" w:eastAsia="ＭＳ Ｐゴシック" w:hAnsiTheme="majorHAnsi" w:cstheme="majorHAnsi"/>
          <w:sz w:val="22"/>
        </w:rPr>
      </w:pPr>
    </w:p>
    <w:p w14:paraId="41163DB8" w14:textId="0D4A9E14" w:rsidR="00824C28" w:rsidRPr="00B1086F" w:rsidRDefault="00824C28" w:rsidP="00E2323C">
      <w:pPr>
        <w:spacing w:line="400" w:lineRule="exact"/>
        <w:ind w:firstLineChars="300" w:firstLine="660"/>
        <w:jc w:val="left"/>
        <w:rPr>
          <w:rFonts w:asciiTheme="majorHAnsi" w:eastAsia="ＭＳ Ｐゴシック" w:hAnsiTheme="majorHAnsi" w:cstheme="majorHAnsi"/>
          <w:sz w:val="22"/>
        </w:rPr>
      </w:pPr>
    </w:p>
    <w:p w14:paraId="029F1DC4" w14:textId="2D459A08" w:rsidR="00824C28" w:rsidRPr="00B1086F" w:rsidRDefault="00824C28" w:rsidP="00E2323C">
      <w:pPr>
        <w:spacing w:line="400" w:lineRule="exact"/>
        <w:ind w:firstLineChars="300" w:firstLine="660"/>
        <w:jc w:val="left"/>
        <w:rPr>
          <w:rFonts w:asciiTheme="majorHAnsi" w:eastAsia="ＭＳ Ｐゴシック" w:hAnsiTheme="majorHAnsi" w:cstheme="majorHAnsi"/>
          <w:sz w:val="22"/>
        </w:rPr>
      </w:pPr>
    </w:p>
    <w:p w14:paraId="6232F6BB" w14:textId="58303BE6" w:rsidR="00824C28" w:rsidRPr="00B1086F" w:rsidRDefault="00824C28" w:rsidP="00E2323C">
      <w:pPr>
        <w:spacing w:line="400" w:lineRule="exact"/>
        <w:ind w:firstLineChars="300" w:firstLine="660"/>
        <w:jc w:val="left"/>
        <w:rPr>
          <w:rFonts w:asciiTheme="majorHAnsi" w:eastAsia="ＭＳ Ｐゴシック" w:hAnsiTheme="majorHAnsi" w:cstheme="majorHAnsi"/>
          <w:sz w:val="22"/>
        </w:rPr>
      </w:pPr>
    </w:p>
    <w:p w14:paraId="4D76C9D6" w14:textId="6129E411" w:rsidR="00824C28" w:rsidRPr="00B1086F" w:rsidRDefault="00824C28" w:rsidP="00E2323C">
      <w:pPr>
        <w:spacing w:line="400" w:lineRule="exact"/>
        <w:ind w:firstLineChars="300" w:firstLine="660"/>
        <w:jc w:val="left"/>
        <w:rPr>
          <w:rFonts w:asciiTheme="majorHAnsi" w:eastAsia="ＭＳ Ｐゴシック" w:hAnsiTheme="majorHAnsi" w:cstheme="majorHAnsi"/>
          <w:sz w:val="22"/>
        </w:rPr>
      </w:pPr>
    </w:p>
    <w:p w14:paraId="1F1F4B67" w14:textId="0E9C5F20" w:rsidR="00824C28" w:rsidRPr="00B1086F" w:rsidRDefault="00824C28" w:rsidP="00E2323C">
      <w:pPr>
        <w:spacing w:line="400" w:lineRule="exact"/>
        <w:ind w:firstLineChars="300" w:firstLine="660"/>
        <w:jc w:val="left"/>
        <w:rPr>
          <w:rFonts w:asciiTheme="majorHAnsi" w:eastAsia="ＭＳ Ｐゴシック" w:hAnsiTheme="majorHAnsi" w:cstheme="majorHAnsi"/>
          <w:sz w:val="22"/>
        </w:rPr>
      </w:pPr>
    </w:p>
    <w:p w14:paraId="1FFA04A7" w14:textId="3D6D7592" w:rsidR="00824C28" w:rsidRPr="00B1086F" w:rsidRDefault="00824C28" w:rsidP="00E2323C">
      <w:pPr>
        <w:spacing w:line="400" w:lineRule="exact"/>
        <w:ind w:firstLineChars="300" w:firstLine="660"/>
        <w:jc w:val="left"/>
        <w:rPr>
          <w:rFonts w:asciiTheme="majorHAnsi" w:eastAsia="ＭＳ Ｐゴシック" w:hAnsiTheme="majorHAnsi" w:cstheme="majorHAnsi"/>
          <w:sz w:val="22"/>
        </w:rPr>
      </w:pPr>
      <w:r w:rsidRPr="00B1086F">
        <w:rPr>
          <w:rFonts w:asciiTheme="majorHAnsi" w:eastAsia="ＭＳ Ｐゴシック" w:hAnsiTheme="majorHAnsi" w:cstheme="majorHAnsi"/>
          <w:sz w:val="22"/>
        </w:rPr>
        <w:br w:type="page"/>
      </w:r>
    </w:p>
    <w:p w14:paraId="60277701" w14:textId="157B0F2C" w:rsidR="00824C28" w:rsidRPr="00B1086F" w:rsidRDefault="00824C28" w:rsidP="00824C28">
      <w:pPr>
        <w:tabs>
          <w:tab w:val="left" w:pos="426"/>
        </w:tabs>
        <w:rPr>
          <w:rFonts w:asciiTheme="majorHAnsi" w:eastAsia="ＭＳ Ｐゴシック" w:hAnsiTheme="majorHAnsi" w:cstheme="majorHAnsi"/>
          <w:szCs w:val="21"/>
        </w:rPr>
      </w:pPr>
      <w:r w:rsidRPr="00B1086F">
        <w:rPr>
          <w:rFonts w:asciiTheme="majorHAnsi" w:eastAsia="ＭＳ Ｐゴシック" w:hAnsiTheme="majorHAnsi" w:cstheme="majorHAnsi"/>
          <w:szCs w:val="21"/>
          <w:lang w:val="en-CA"/>
        </w:rPr>
        <w:lastRenderedPageBreak/>
        <w:tab/>
        <w:t>(</w:t>
      </w:r>
      <w:r w:rsidR="00E20F9D">
        <w:rPr>
          <w:rFonts w:asciiTheme="majorHAnsi" w:eastAsia="ＭＳ Ｐゴシック" w:hAnsiTheme="majorHAnsi" w:cstheme="majorHAnsi" w:hint="eastAsia"/>
          <w:szCs w:val="21"/>
          <w:lang w:val="en-CA"/>
        </w:rPr>
        <w:t>添付</w:t>
      </w:r>
      <w:r w:rsidRPr="00B1086F">
        <w:rPr>
          <w:rFonts w:asciiTheme="majorHAnsi" w:eastAsia="ＭＳ Ｐゴシック" w:hAnsiTheme="majorHAnsi" w:cstheme="majorHAnsi"/>
          <w:szCs w:val="21"/>
          <w:lang w:val="en-CA"/>
        </w:rPr>
        <w:t>資料</w:t>
      </w:r>
      <w:r w:rsidRPr="00B1086F">
        <w:rPr>
          <w:rFonts w:asciiTheme="majorHAnsi" w:eastAsia="ＭＳ Ｐゴシック" w:hAnsiTheme="majorHAnsi" w:cstheme="majorHAnsi"/>
          <w:szCs w:val="21"/>
        </w:rPr>
        <w:t xml:space="preserve"> </w:t>
      </w:r>
      <w:r w:rsidRPr="00B1086F">
        <w:rPr>
          <w:rFonts w:asciiTheme="majorHAnsi" w:eastAsia="ＭＳ Ｐゴシック" w:hAnsiTheme="majorHAnsi" w:cstheme="majorHAnsi"/>
          <w:szCs w:val="21"/>
        </w:rPr>
        <w:t>参加施設</w:t>
      </w:r>
      <w:r w:rsidRPr="00B1086F">
        <w:rPr>
          <w:rFonts w:asciiTheme="majorHAnsi" w:eastAsia="ＭＳ Ｐゴシック" w:hAnsiTheme="majorHAnsi" w:cstheme="majorHAnsi"/>
          <w:szCs w:val="21"/>
        </w:rPr>
        <w:t>)</w:t>
      </w:r>
    </w:p>
    <w:p w14:paraId="196C8BE8" w14:textId="181624B6" w:rsidR="00824C28" w:rsidRPr="00B1086F" w:rsidRDefault="00824C28" w:rsidP="00B1086F">
      <w:pPr>
        <w:tabs>
          <w:tab w:val="left" w:pos="426"/>
        </w:tabs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szCs w:val="21"/>
          <w:lang w:val="en-CA"/>
        </w:rPr>
        <w:tab/>
      </w: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参加協力施設</w:t>
      </w:r>
      <w:r w:rsidRPr="00B1086F">
        <w:rPr>
          <w:rFonts w:asciiTheme="majorHAnsi" w:eastAsia="ＭＳ Ｐゴシック" w:hAnsiTheme="majorHAnsi" w:cstheme="majorHAnsi"/>
          <w:color w:val="000000"/>
          <w:sz w:val="22"/>
        </w:rPr>
        <w:t xml:space="preserve"> (2018</w:t>
      </w: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年</w:t>
      </w: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12</w:t>
      </w: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月時点</w:t>
      </w: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)</w:t>
      </w:r>
    </w:p>
    <w:p w14:paraId="743FF388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カナダ</w:t>
      </w:r>
    </w:p>
    <w:p w14:paraId="64B5654E" w14:textId="1C568EB5" w:rsidR="00824C28" w:rsidRPr="00B1086F" w:rsidRDefault="00824C28" w:rsidP="00824C28">
      <w:pPr>
        <w:pStyle w:val="a9"/>
        <w:widowControl/>
        <w:numPr>
          <w:ilvl w:val="0"/>
          <w:numId w:val="11"/>
        </w:numPr>
        <w:ind w:leftChars="0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 xml:space="preserve">Stollery Children’s Hospital, Edmonton PCICU: Gonzalo Garcia Guerra </w:t>
      </w:r>
    </w:p>
    <w:p w14:paraId="1DFC48D0" w14:textId="6C300B0B" w:rsidR="00824C28" w:rsidRPr="00B1086F" w:rsidRDefault="00824C28" w:rsidP="00824C28">
      <w:pPr>
        <w:pStyle w:val="a9"/>
        <w:widowControl/>
        <w:numPr>
          <w:ilvl w:val="0"/>
          <w:numId w:val="11"/>
        </w:numPr>
        <w:ind w:leftChars="0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 xml:space="preserve">Stollery Children’s Hospital, Edmonton PICU: Daniel Garros </w:t>
      </w:r>
    </w:p>
    <w:p w14:paraId="7282277B" w14:textId="76BE0340" w:rsidR="00824C28" w:rsidRPr="00B1086F" w:rsidRDefault="00824C28" w:rsidP="00824C28">
      <w:pPr>
        <w:pStyle w:val="a9"/>
        <w:widowControl/>
        <w:numPr>
          <w:ilvl w:val="0"/>
          <w:numId w:val="11"/>
        </w:numPr>
        <w:ind w:leftChars="0"/>
        <w:rPr>
          <w:rFonts w:asciiTheme="majorHAnsi" w:eastAsia="ＭＳ Ｐゴシック" w:hAnsiTheme="majorHAnsi" w:cstheme="majorHAnsi"/>
          <w:color w:val="000000"/>
          <w:sz w:val="22"/>
        </w:rPr>
      </w:pPr>
      <w:proofErr w:type="spellStart"/>
      <w:r w:rsidRPr="00B1086F">
        <w:rPr>
          <w:rFonts w:asciiTheme="majorHAnsi" w:eastAsia="ＭＳ Ｐゴシック" w:hAnsiTheme="majorHAnsi" w:cstheme="majorHAnsi"/>
          <w:color w:val="000000"/>
          <w:sz w:val="22"/>
        </w:rPr>
        <w:t>Childrend’s</w:t>
      </w:r>
      <w:proofErr w:type="spellEnd"/>
      <w:r w:rsidRPr="00B1086F">
        <w:rPr>
          <w:rFonts w:asciiTheme="majorHAnsi" w:eastAsia="ＭＳ Ｐゴシック" w:hAnsiTheme="majorHAnsi" w:cstheme="majorHAnsi"/>
          <w:color w:val="000000"/>
          <w:sz w:val="22"/>
        </w:rPr>
        <w:t xml:space="preserve"> Hospital Eastern Ontario, Ottawa: McNally </w:t>
      </w:r>
      <w:proofErr w:type="spellStart"/>
      <w:r w:rsidRPr="00B1086F">
        <w:rPr>
          <w:rFonts w:asciiTheme="majorHAnsi" w:eastAsia="ＭＳ Ｐゴシック" w:hAnsiTheme="majorHAnsi" w:cstheme="majorHAnsi"/>
          <w:color w:val="000000"/>
          <w:sz w:val="22"/>
        </w:rPr>
        <w:t>Dayre</w:t>
      </w:r>
      <w:proofErr w:type="spellEnd"/>
    </w:p>
    <w:p w14:paraId="0631844F" w14:textId="6142CBFE" w:rsidR="00824C28" w:rsidRPr="00B1086F" w:rsidRDefault="00824C28" w:rsidP="00824C28">
      <w:pPr>
        <w:pStyle w:val="a9"/>
        <w:widowControl/>
        <w:numPr>
          <w:ilvl w:val="0"/>
          <w:numId w:val="11"/>
        </w:numPr>
        <w:ind w:leftChars="0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 xml:space="preserve">CHU de Québec, </w:t>
      </w:r>
      <w:proofErr w:type="spellStart"/>
      <w:r w:rsidRPr="00B1086F">
        <w:rPr>
          <w:rFonts w:asciiTheme="majorHAnsi" w:eastAsia="ＭＳ Ｐゴシック" w:hAnsiTheme="majorHAnsi" w:cstheme="majorHAnsi"/>
          <w:color w:val="000000"/>
          <w:sz w:val="22"/>
        </w:rPr>
        <w:t>Université</w:t>
      </w:r>
      <w:proofErr w:type="spellEnd"/>
      <w:r w:rsidRPr="00B1086F">
        <w:rPr>
          <w:rFonts w:asciiTheme="majorHAnsi" w:eastAsia="ＭＳ Ｐゴシック" w:hAnsiTheme="majorHAnsi" w:cstheme="majorHAnsi"/>
          <w:color w:val="000000"/>
          <w:sz w:val="22"/>
        </w:rPr>
        <w:t xml:space="preserve"> Laval, Quebec City: Matthew Weiss</w:t>
      </w:r>
    </w:p>
    <w:p w14:paraId="67E3C487" w14:textId="35D7F308" w:rsidR="00824C28" w:rsidRPr="00B1086F" w:rsidRDefault="00824C28" w:rsidP="00824C28">
      <w:pPr>
        <w:pStyle w:val="a9"/>
        <w:widowControl/>
        <w:numPr>
          <w:ilvl w:val="0"/>
          <w:numId w:val="11"/>
        </w:numPr>
        <w:ind w:leftChars="0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 xml:space="preserve">Montreal Children’s Hospital, Montreal: Patricia </w:t>
      </w:r>
      <w:proofErr w:type="spellStart"/>
      <w:r w:rsidRPr="00B1086F">
        <w:rPr>
          <w:rFonts w:asciiTheme="majorHAnsi" w:eastAsia="ＭＳ Ｐゴシック" w:hAnsiTheme="majorHAnsi" w:cstheme="majorHAnsi"/>
          <w:color w:val="000000"/>
          <w:sz w:val="22"/>
        </w:rPr>
        <w:t>Fontela</w:t>
      </w:r>
      <w:proofErr w:type="spellEnd"/>
    </w:p>
    <w:p w14:paraId="237E604E" w14:textId="018BB678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アメリカ合衆国</w:t>
      </w:r>
    </w:p>
    <w:p w14:paraId="7C51D504" w14:textId="77777777" w:rsidR="00824C28" w:rsidRPr="00B1086F" w:rsidRDefault="00824C28" w:rsidP="00824C28">
      <w:pPr>
        <w:pStyle w:val="a9"/>
        <w:widowControl/>
        <w:numPr>
          <w:ilvl w:val="0"/>
          <w:numId w:val="3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</w:rPr>
        <w:t>Children’s Hospital of Philadelphia: Natalie Napolitano</w:t>
      </w:r>
    </w:p>
    <w:p w14:paraId="6A65E8E5" w14:textId="77777777" w:rsidR="00824C28" w:rsidRPr="00B1086F" w:rsidRDefault="00824C28" w:rsidP="00824C28">
      <w:pPr>
        <w:pStyle w:val="a9"/>
        <w:widowControl/>
        <w:numPr>
          <w:ilvl w:val="0"/>
          <w:numId w:val="3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</w:rPr>
        <w:t>Boston Children’s Hospital: Robert Graham</w:t>
      </w:r>
    </w:p>
    <w:p w14:paraId="08137CD1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アルゼンチン</w:t>
      </w:r>
    </w:p>
    <w:p w14:paraId="6EA81FC9" w14:textId="1C3ABF64" w:rsidR="00824C28" w:rsidRPr="00B1086F" w:rsidRDefault="00824C28" w:rsidP="00824C28">
      <w:pPr>
        <w:pStyle w:val="a9"/>
        <w:widowControl/>
        <w:numPr>
          <w:ilvl w:val="0"/>
          <w:numId w:val="4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  <w:lang w:val="fr-CA"/>
        </w:rPr>
      </w:pP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>Hospital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 xml:space="preserve"> de Nin ̃ os R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>Gutie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 xml:space="preserve"> ́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>rrez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 xml:space="preserve">: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>Analia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 xml:space="preserve"> Fernandez</w:t>
      </w:r>
    </w:p>
    <w:p w14:paraId="42D85542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ブラジル</w:t>
      </w:r>
    </w:p>
    <w:p w14:paraId="00735832" w14:textId="640B2FEF" w:rsidR="00824C28" w:rsidRPr="00B1086F" w:rsidRDefault="00824C28" w:rsidP="00824C28">
      <w:pPr>
        <w:pStyle w:val="a9"/>
        <w:widowControl/>
        <w:numPr>
          <w:ilvl w:val="0"/>
          <w:numId w:val="4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  <w:lang w:val="en-CA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  <w:lang w:val="en-CA"/>
        </w:rPr>
        <w:t xml:space="preserve">Hospital Santa Catarina ·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lang w:val="en-CA"/>
        </w:rPr>
        <w:t>Departmente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lang w:val="en-CA"/>
        </w:rPr>
        <w:t xml:space="preserve"> of </w:t>
      </w:r>
      <w:proofErr w:type="gramStart"/>
      <w:r w:rsidRPr="00B1086F">
        <w:rPr>
          <w:rFonts w:asciiTheme="majorHAnsi" w:eastAsia="ＭＳ Ｐゴシック" w:hAnsiTheme="majorHAnsi" w:cstheme="majorHAnsi"/>
          <w:color w:val="000000" w:themeColor="text1"/>
          <w:lang w:val="en-CA"/>
        </w:rPr>
        <w:t>Pediatrics :</w:t>
      </w:r>
      <w:proofErr w:type="gramEnd"/>
      <w:r w:rsidRPr="00B1086F">
        <w:rPr>
          <w:rFonts w:asciiTheme="majorHAnsi" w:eastAsia="ＭＳ Ｐゴシック" w:hAnsiTheme="majorHAnsi" w:cstheme="majorHAnsi"/>
          <w:color w:val="000000" w:themeColor="text1"/>
          <w:lang w:val="en-CA"/>
        </w:rPr>
        <w:t xml:space="preserve"> José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lang w:val="en-CA"/>
        </w:rPr>
        <w:t>Colleti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lang w:val="en-CA"/>
        </w:rPr>
        <w:t xml:space="preserve"> Junior</w:t>
      </w:r>
    </w:p>
    <w:p w14:paraId="7234F148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スイス</w:t>
      </w:r>
    </w:p>
    <w:p w14:paraId="1BDB490D" w14:textId="77777777" w:rsidR="00824C28" w:rsidRPr="00B1086F" w:rsidRDefault="00824C28" w:rsidP="00824C28">
      <w:pPr>
        <w:pStyle w:val="a9"/>
        <w:widowControl/>
        <w:numPr>
          <w:ilvl w:val="0"/>
          <w:numId w:val="12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</w:rPr>
        <w:t xml:space="preserve">Geneva Children's Hospital: </w:t>
      </w:r>
      <w:r w:rsidRPr="00B1086F">
        <w:rPr>
          <w:rFonts w:asciiTheme="majorHAnsi" w:eastAsia="ＭＳ Ｐゴシック" w:hAnsiTheme="majorHAnsi" w:cstheme="majorHAnsi"/>
          <w:lang w:val="en-CA"/>
        </w:rPr>
        <w:t xml:space="preserve">Angelo </w:t>
      </w:r>
      <w:proofErr w:type="spellStart"/>
      <w:r w:rsidRPr="00B1086F">
        <w:rPr>
          <w:rFonts w:asciiTheme="majorHAnsi" w:eastAsia="ＭＳ Ｐゴシック" w:hAnsiTheme="majorHAnsi" w:cstheme="majorHAnsi"/>
          <w:lang w:val="en-CA"/>
        </w:rPr>
        <w:t>Polito</w:t>
      </w:r>
      <w:proofErr w:type="spellEnd"/>
    </w:p>
    <w:p w14:paraId="0A089244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イタリア</w:t>
      </w:r>
    </w:p>
    <w:p w14:paraId="59E7D4FF" w14:textId="77249755" w:rsidR="00824C28" w:rsidRPr="00B1086F" w:rsidRDefault="00824C28" w:rsidP="00B1086F">
      <w:pPr>
        <w:pStyle w:val="a9"/>
        <w:numPr>
          <w:ilvl w:val="0"/>
          <w:numId w:val="19"/>
        </w:numPr>
        <w:ind w:leftChars="0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</w:rPr>
        <w:t xml:space="preserve">Bambino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</w:rPr>
        <w:t>Gesu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</w:rPr>
        <w:t xml:space="preserve">' Children's Hospital, Rome: Fabrizio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</w:rPr>
        <w:t>Chiusolo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</w:rPr>
        <w:t xml:space="preserve">, </w:t>
      </w:r>
    </w:p>
    <w:p w14:paraId="7D3F4FAB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フランス</w:t>
      </w:r>
    </w:p>
    <w:p w14:paraId="7CF6EE15" w14:textId="77777777" w:rsidR="00824C28" w:rsidRPr="00B1086F" w:rsidRDefault="00824C28" w:rsidP="00824C28">
      <w:pPr>
        <w:pStyle w:val="a9"/>
        <w:widowControl/>
        <w:numPr>
          <w:ilvl w:val="0"/>
          <w:numId w:val="14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  <w:lang w:val="fr-CA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>Centre Hospitalier Universitaire de Lyon: Florent Baudin</w:t>
      </w:r>
    </w:p>
    <w:p w14:paraId="39B85F97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スペイン</w:t>
      </w:r>
    </w:p>
    <w:p w14:paraId="086A96F6" w14:textId="0B8102BA" w:rsidR="00824C28" w:rsidRPr="00B1086F" w:rsidRDefault="00824C28" w:rsidP="00824C28">
      <w:pPr>
        <w:pStyle w:val="a9"/>
        <w:widowControl/>
        <w:numPr>
          <w:ilvl w:val="0"/>
          <w:numId w:val="15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</w:rPr>
        <w:t xml:space="preserve">University Hospital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</w:rPr>
        <w:t>Vall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</w:rPr>
        <w:t xml:space="preserve">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</w:rPr>
        <w:t>d'Hebron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</w:rPr>
        <w:t>: Lopez Fernandez</w:t>
      </w:r>
    </w:p>
    <w:p w14:paraId="7C2DFE48" w14:textId="77777777" w:rsidR="00824C28" w:rsidRPr="00B1086F" w:rsidRDefault="00824C28" w:rsidP="00824C28">
      <w:pPr>
        <w:pStyle w:val="a9"/>
        <w:widowControl/>
        <w:numPr>
          <w:ilvl w:val="0"/>
          <w:numId w:val="15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  <w:lang w:val="fr-CA"/>
        </w:rPr>
      </w:pP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>Hospital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 xml:space="preserve"> de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>Cruces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lang w:val="fr-CA"/>
        </w:rPr>
        <w:t>, Baracaldo: Yolanda Margarita</w:t>
      </w:r>
    </w:p>
    <w:p w14:paraId="08CDB82E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オランダ</w:t>
      </w:r>
    </w:p>
    <w:p w14:paraId="41D5E8E1" w14:textId="77777777" w:rsidR="00824C28" w:rsidRPr="00B1086F" w:rsidRDefault="00824C28" w:rsidP="00824C28">
      <w:pPr>
        <w:pStyle w:val="a9"/>
        <w:widowControl/>
        <w:numPr>
          <w:ilvl w:val="0"/>
          <w:numId w:val="16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</w:rPr>
        <w:t xml:space="preserve">Beatrix Children s Hospital &amp; University Medical Center: Martin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</w:rPr>
        <w:t>Kneyber</w:t>
      </w:r>
      <w:proofErr w:type="spellEnd"/>
    </w:p>
    <w:p w14:paraId="6B22BE7D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ドイツ</w:t>
      </w:r>
    </w:p>
    <w:p w14:paraId="460E2335" w14:textId="77777777" w:rsidR="00B1086F" w:rsidRPr="00B1086F" w:rsidRDefault="00B1086F" w:rsidP="00B1086F">
      <w:pPr>
        <w:pStyle w:val="a9"/>
        <w:widowControl/>
        <w:numPr>
          <w:ilvl w:val="0"/>
          <w:numId w:val="18"/>
        </w:numPr>
        <w:ind w:leftChars="0"/>
        <w:contextualSpacing/>
        <w:jc w:val="left"/>
        <w:rPr>
          <w:rFonts w:asciiTheme="majorHAnsi" w:eastAsia="ＭＳ Ｐゴシック" w:hAnsiTheme="majorHAnsi" w:cstheme="majorHAnsi"/>
          <w:color w:val="000000" w:themeColor="text1"/>
          <w:sz w:val="32"/>
          <w:szCs w:val="20"/>
        </w:rPr>
      </w:pPr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>Leiter 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>Pädiatrische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 xml:space="preserve">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>Intensivmedizin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 xml:space="preserve">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>im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 xml:space="preserve"> Dr. von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>Haunerschen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 xml:space="preserve"> </w:t>
      </w:r>
      <w:proofErr w:type="spellStart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>Kinderspital</w:t>
      </w:r>
      <w:proofErr w:type="spellEnd"/>
      <w:r w:rsidRPr="00B1086F">
        <w:rPr>
          <w:rFonts w:asciiTheme="majorHAnsi" w:eastAsia="ＭＳ Ｐゴシック" w:hAnsiTheme="majorHAnsi" w:cstheme="majorHAnsi"/>
          <w:color w:val="000000" w:themeColor="text1"/>
          <w:szCs w:val="16"/>
        </w:rPr>
        <w:t xml:space="preserve">: </w:t>
      </w:r>
      <w:r w:rsidRPr="00B1086F">
        <w:rPr>
          <w:rFonts w:asciiTheme="majorHAnsi" w:eastAsia="ＭＳ Ｐゴシック" w:hAnsiTheme="majorHAnsi" w:cstheme="majorHAnsi"/>
          <w:bCs/>
          <w:color w:val="000000" w:themeColor="text1"/>
        </w:rPr>
        <w:t>Karl Reiter</w:t>
      </w:r>
    </w:p>
    <w:p w14:paraId="2EC45AC5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ラトビア</w:t>
      </w:r>
    </w:p>
    <w:p w14:paraId="7B1FDC34" w14:textId="77777777" w:rsidR="008540D2" w:rsidRPr="008540D2" w:rsidRDefault="00B1086F" w:rsidP="008540D2">
      <w:pPr>
        <w:pStyle w:val="a9"/>
        <w:widowControl/>
        <w:numPr>
          <w:ilvl w:val="0"/>
          <w:numId w:val="16"/>
        </w:numPr>
        <w:ind w:leftChars="0"/>
        <w:rPr>
          <w:rFonts w:asciiTheme="majorHAnsi" w:eastAsia="ＭＳ Ｐゴシック" w:hAnsiTheme="majorHAnsi" w:cstheme="majorHAnsi"/>
          <w:lang w:val="en-CA"/>
        </w:rPr>
      </w:pPr>
      <w:proofErr w:type="spellStart"/>
      <w:r w:rsidRPr="008540D2">
        <w:rPr>
          <w:rFonts w:asciiTheme="majorHAnsi" w:eastAsia="ＭＳ Ｐゴシック" w:hAnsiTheme="majorHAnsi" w:cstheme="majorHAnsi"/>
          <w:color w:val="000000" w:themeColor="text1"/>
        </w:rPr>
        <w:t>Bērnu</w:t>
      </w:r>
      <w:proofErr w:type="spellEnd"/>
      <w:r w:rsidRPr="008540D2">
        <w:rPr>
          <w:rFonts w:asciiTheme="majorHAnsi" w:eastAsia="ＭＳ Ｐゴシック" w:hAnsiTheme="majorHAnsi" w:cstheme="majorHAnsi"/>
          <w:color w:val="000000" w:themeColor="text1"/>
        </w:rPr>
        <w:t xml:space="preserve"> </w:t>
      </w:r>
      <w:proofErr w:type="spellStart"/>
      <w:r w:rsidRPr="008540D2">
        <w:rPr>
          <w:rFonts w:asciiTheme="majorHAnsi" w:eastAsia="ＭＳ Ｐゴシック" w:hAnsiTheme="majorHAnsi" w:cstheme="majorHAnsi"/>
          <w:color w:val="000000" w:themeColor="text1"/>
        </w:rPr>
        <w:t>Klīniskā</w:t>
      </w:r>
      <w:proofErr w:type="spellEnd"/>
      <w:r w:rsidRPr="008540D2">
        <w:rPr>
          <w:rFonts w:asciiTheme="majorHAnsi" w:eastAsia="ＭＳ Ｐゴシック" w:hAnsiTheme="majorHAnsi" w:cstheme="majorHAnsi"/>
          <w:color w:val="000000" w:themeColor="text1"/>
        </w:rPr>
        <w:t xml:space="preserve"> </w:t>
      </w:r>
      <w:proofErr w:type="spellStart"/>
      <w:r w:rsidRPr="008540D2">
        <w:rPr>
          <w:rFonts w:asciiTheme="majorHAnsi" w:eastAsia="ＭＳ Ｐゴシック" w:hAnsiTheme="majorHAnsi" w:cstheme="majorHAnsi"/>
          <w:color w:val="000000" w:themeColor="text1"/>
        </w:rPr>
        <w:t>Universitātes</w:t>
      </w:r>
      <w:proofErr w:type="spellEnd"/>
      <w:r w:rsidRPr="008540D2">
        <w:rPr>
          <w:rFonts w:asciiTheme="majorHAnsi" w:eastAsia="ＭＳ Ｐゴシック" w:hAnsiTheme="majorHAnsi" w:cstheme="majorHAnsi"/>
          <w:color w:val="000000" w:themeColor="text1"/>
        </w:rPr>
        <w:t xml:space="preserve"> </w:t>
      </w:r>
      <w:proofErr w:type="spellStart"/>
      <w:r w:rsidRPr="008540D2">
        <w:rPr>
          <w:rFonts w:asciiTheme="majorHAnsi" w:eastAsia="ＭＳ Ｐゴシック" w:hAnsiTheme="majorHAnsi" w:cstheme="majorHAnsi"/>
          <w:color w:val="000000" w:themeColor="text1"/>
        </w:rPr>
        <w:t>Slimnīca</w:t>
      </w:r>
      <w:proofErr w:type="spellEnd"/>
      <w:r w:rsidRPr="008540D2">
        <w:rPr>
          <w:rFonts w:asciiTheme="majorHAnsi" w:eastAsia="ＭＳ Ｐゴシック" w:hAnsiTheme="majorHAnsi" w:cstheme="majorHAnsi"/>
          <w:color w:val="000000" w:themeColor="text1"/>
        </w:rPr>
        <w:t xml:space="preserve">: </w:t>
      </w:r>
      <w:proofErr w:type="spellStart"/>
      <w:r w:rsidRPr="008540D2">
        <w:rPr>
          <w:rFonts w:asciiTheme="majorHAnsi" w:eastAsia="ＭＳ Ｐゴシック" w:hAnsiTheme="majorHAnsi" w:cstheme="majorHAnsi"/>
          <w:lang w:val="en-CA"/>
        </w:rPr>
        <w:t>Reinis</w:t>
      </w:r>
      <w:proofErr w:type="spellEnd"/>
      <w:r w:rsidRPr="008540D2">
        <w:rPr>
          <w:rFonts w:asciiTheme="majorHAnsi" w:eastAsia="ＭＳ Ｐゴシック" w:hAnsiTheme="majorHAnsi" w:cstheme="majorHAnsi"/>
          <w:lang w:val="en-CA"/>
        </w:rPr>
        <w:t xml:space="preserve"> </w:t>
      </w:r>
      <w:proofErr w:type="spellStart"/>
      <w:r w:rsidRPr="008540D2">
        <w:rPr>
          <w:rFonts w:asciiTheme="majorHAnsi" w:eastAsia="ＭＳ Ｐゴシック" w:hAnsiTheme="majorHAnsi" w:cstheme="majorHAnsi"/>
          <w:lang w:val="en-CA"/>
        </w:rPr>
        <w:t>Balmaks</w:t>
      </w:r>
      <w:proofErr w:type="spellEnd"/>
    </w:p>
    <w:p w14:paraId="7812B8AF" w14:textId="77777777" w:rsidR="008540D2" w:rsidRDefault="00824C28" w:rsidP="008540D2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日本</w:t>
      </w:r>
    </w:p>
    <w:p w14:paraId="1D344D97" w14:textId="4D029B75" w:rsidR="008540D2" w:rsidRPr="008540D2" w:rsidRDefault="008540D2" w:rsidP="008540D2">
      <w:pPr>
        <w:pStyle w:val="a9"/>
        <w:widowControl/>
        <w:numPr>
          <w:ilvl w:val="0"/>
          <w:numId w:val="20"/>
        </w:numPr>
        <w:ind w:leftChars="0"/>
        <w:rPr>
          <w:rFonts w:asciiTheme="majorHAnsi" w:eastAsia="ＭＳ Ｐゴシック" w:hAnsiTheme="majorHAnsi" w:cstheme="majorHAnsi"/>
          <w:color w:val="000000"/>
          <w:sz w:val="22"/>
        </w:rPr>
      </w:pP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>静岡県立こども病院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 xml:space="preserve">: 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>川崎達也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>(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>国内取りまとめ機関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>)</w:t>
      </w:r>
    </w:p>
    <w:p w14:paraId="7A91496F" w14:textId="77777777" w:rsidR="008540D2" w:rsidRPr="008540D2" w:rsidRDefault="008540D2" w:rsidP="008540D2">
      <w:pPr>
        <w:pStyle w:val="a9"/>
        <w:widowControl/>
        <w:numPr>
          <w:ilvl w:val="0"/>
          <w:numId w:val="20"/>
        </w:numPr>
        <w:ind w:leftChars="0"/>
        <w:rPr>
          <w:rFonts w:asciiTheme="majorHAnsi" w:eastAsia="ＭＳ Ｐゴシック" w:hAnsiTheme="majorHAnsi" w:cstheme="majorHAnsi"/>
          <w:color w:val="000000" w:themeColor="text1"/>
        </w:rPr>
      </w:pP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>筑波大学附属病院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 xml:space="preserve">: 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>榎本有希</w:t>
      </w:r>
    </w:p>
    <w:p w14:paraId="32BB0E47" w14:textId="77777777" w:rsidR="008540D2" w:rsidRPr="008540D2" w:rsidRDefault="008540D2" w:rsidP="008540D2">
      <w:pPr>
        <w:pStyle w:val="a9"/>
        <w:widowControl/>
        <w:numPr>
          <w:ilvl w:val="0"/>
          <w:numId w:val="20"/>
        </w:numPr>
        <w:ind w:leftChars="0"/>
        <w:rPr>
          <w:rFonts w:asciiTheme="majorHAnsi" w:eastAsia="ＭＳ Ｐゴシック" w:hAnsiTheme="majorHAnsi" w:cstheme="majorHAnsi"/>
          <w:color w:val="000000" w:themeColor="text1"/>
        </w:rPr>
      </w:pP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>埼玉県立小児医療センター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 xml:space="preserve">: </w:t>
      </w:r>
      <w:r w:rsidRPr="008540D2">
        <w:rPr>
          <w:rFonts w:asciiTheme="majorHAnsi" w:eastAsia="ＭＳ Ｐゴシック" w:hAnsiTheme="majorHAnsi" w:cstheme="majorHAnsi" w:hint="eastAsia"/>
          <w:color w:val="000000" w:themeColor="text1"/>
        </w:rPr>
        <w:t xml:space="preserve">新津健裕　</w:t>
      </w:r>
    </w:p>
    <w:p w14:paraId="3460977B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韓国</w:t>
      </w:r>
    </w:p>
    <w:p w14:paraId="55F94DE9" w14:textId="77777777" w:rsidR="00824C28" w:rsidRPr="00B1086F" w:rsidRDefault="00824C28" w:rsidP="00824C28">
      <w:pPr>
        <w:pStyle w:val="a9"/>
        <w:widowControl/>
        <w:numPr>
          <w:ilvl w:val="0"/>
          <w:numId w:val="17"/>
        </w:numPr>
        <w:tabs>
          <w:tab w:val="left" w:pos="567"/>
        </w:tabs>
        <w:ind w:leftChars="0"/>
        <w:contextualSpacing/>
        <w:rPr>
          <w:rFonts w:asciiTheme="majorHAnsi" w:eastAsia="ＭＳ Ｐゴシック" w:hAnsiTheme="majorHAnsi" w:cstheme="majorHAnsi"/>
          <w:lang w:val="en-CA"/>
        </w:rPr>
      </w:pPr>
      <w:r w:rsidRPr="00B1086F">
        <w:rPr>
          <w:rFonts w:asciiTheme="majorHAnsi" w:eastAsia="ＭＳ Ｐゴシック" w:hAnsiTheme="majorHAnsi" w:cstheme="majorHAnsi"/>
          <w:lang w:val="en-CA"/>
        </w:rPr>
        <w:t xml:space="preserve">   Yonsei University: Kyung Won Kim</w:t>
      </w:r>
    </w:p>
    <w:p w14:paraId="30ADF24E" w14:textId="77777777" w:rsidR="00824C28" w:rsidRPr="00B1086F" w:rsidRDefault="00824C28" w:rsidP="00824C28">
      <w:pPr>
        <w:widowControl/>
        <w:ind w:leftChars="197" w:left="414" w:firstLineChars="1" w:firstLine="2"/>
        <w:rPr>
          <w:rFonts w:asciiTheme="majorHAnsi" w:eastAsia="ＭＳ Ｐゴシック" w:hAnsiTheme="majorHAnsi" w:cstheme="majorHAnsi"/>
          <w:color w:val="000000"/>
          <w:sz w:val="22"/>
        </w:rPr>
      </w:pPr>
      <w:r w:rsidRPr="00B1086F">
        <w:rPr>
          <w:rFonts w:asciiTheme="majorHAnsi" w:eastAsia="ＭＳ Ｐゴシック" w:hAnsiTheme="majorHAnsi" w:cstheme="majorHAnsi"/>
          <w:color w:val="000000"/>
          <w:sz w:val="22"/>
        </w:rPr>
        <w:t>シンガポール</w:t>
      </w:r>
    </w:p>
    <w:p w14:paraId="495F0FFF" w14:textId="78981E7F" w:rsidR="00B1086F" w:rsidRPr="008540D2" w:rsidRDefault="00824C28" w:rsidP="008540D2">
      <w:pPr>
        <w:pStyle w:val="a9"/>
        <w:widowControl/>
        <w:numPr>
          <w:ilvl w:val="0"/>
          <w:numId w:val="17"/>
        </w:numPr>
        <w:tabs>
          <w:tab w:val="left" w:pos="567"/>
        </w:tabs>
        <w:ind w:leftChars="0"/>
        <w:contextualSpacing/>
        <w:rPr>
          <w:rFonts w:asciiTheme="majorHAnsi" w:eastAsia="ＭＳ Ｐゴシック" w:hAnsiTheme="majorHAnsi" w:cstheme="majorHAnsi"/>
          <w:lang w:val="en-CA"/>
        </w:rPr>
      </w:pPr>
      <w:r w:rsidRPr="00B1086F">
        <w:rPr>
          <w:rFonts w:asciiTheme="majorHAnsi" w:eastAsia="ＭＳ Ｐゴシック" w:hAnsiTheme="majorHAnsi" w:cstheme="majorHAnsi"/>
          <w:b/>
          <w:lang w:val="en-CA"/>
        </w:rPr>
        <w:t xml:space="preserve">   </w:t>
      </w:r>
      <w:r w:rsidRPr="00B1086F">
        <w:rPr>
          <w:rFonts w:asciiTheme="majorHAnsi" w:eastAsia="ＭＳ Ｐゴシック" w:hAnsiTheme="majorHAnsi" w:cstheme="majorHAnsi"/>
          <w:lang w:val="en-CA"/>
        </w:rPr>
        <w:t xml:space="preserve">KK Women’s and Children’s Hospital: Jan </w:t>
      </w:r>
      <w:proofErr w:type="spellStart"/>
      <w:r w:rsidRPr="00B1086F">
        <w:rPr>
          <w:rFonts w:asciiTheme="majorHAnsi" w:eastAsia="ＭＳ Ｐゴシック" w:hAnsiTheme="majorHAnsi" w:cstheme="majorHAnsi"/>
          <w:lang w:val="en-CA"/>
        </w:rPr>
        <w:t>Hau</w:t>
      </w:r>
      <w:proofErr w:type="spellEnd"/>
      <w:r w:rsidRPr="00B1086F">
        <w:rPr>
          <w:rFonts w:asciiTheme="majorHAnsi" w:eastAsia="ＭＳ Ｐゴシック" w:hAnsiTheme="majorHAnsi" w:cstheme="majorHAnsi"/>
          <w:lang w:val="en-CA"/>
        </w:rPr>
        <w:t xml:space="preserve"> Lee</w:t>
      </w:r>
    </w:p>
    <w:sectPr w:rsidR="00B1086F" w:rsidRPr="008540D2" w:rsidSect="00885C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73CB" w14:textId="77777777" w:rsidR="00D33321" w:rsidRDefault="00D33321" w:rsidP="002579F3">
      <w:r>
        <w:separator/>
      </w:r>
    </w:p>
  </w:endnote>
  <w:endnote w:type="continuationSeparator" w:id="0">
    <w:p w14:paraId="74FAF0A4" w14:textId="77777777" w:rsidR="00D33321" w:rsidRDefault="00D33321" w:rsidP="0025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DD4C" w14:textId="77777777" w:rsidR="00D33321" w:rsidRDefault="00D33321" w:rsidP="002579F3">
      <w:r>
        <w:separator/>
      </w:r>
    </w:p>
  </w:footnote>
  <w:footnote w:type="continuationSeparator" w:id="0">
    <w:p w14:paraId="55F17A19" w14:textId="77777777" w:rsidR="00D33321" w:rsidRDefault="00D33321" w:rsidP="0025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665"/>
    <w:multiLevelType w:val="hybridMultilevel"/>
    <w:tmpl w:val="25A4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0FA4"/>
    <w:multiLevelType w:val="hybridMultilevel"/>
    <w:tmpl w:val="68308484"/>
    <w:lvl w:ilvl="0" w:tplc="28F47D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1592A37"/>
    <w:multiLevelType w:val="hybridMultilevel"/>
    <w:tmpl w:val="7C66B0CE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3" w15:restartNumberingAfterBreak="0">
    <w:nsid w:val="1E0D1D75"/>
    <w:multiLevelType w:val="hybridMultilevel"/>
    <w:tmpl w:val="AAE6B6C2"/>
    <w:lvl w:ilvl="0" w:tplc="10090001">
      <w:start w:val="1"/>
      <w:numFmt w:val="bullet"/>
      <w:lvlText w:val=""/>
      <w:lvlJc w:val="left"/>
      <w:pPr>
        <w:ind w:left="836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4" w15:restartNumberingAfterBreak="0">
    <w:nsid w:val="1F6E7FEC"/>
    <w:multiLevelType w:val="hybridMultilevel"/>
    <w:tmpl w:val="97B0A422"/>
    <w:lvl w:ilvl="0" w:tplc="75CCA914">
      <w:numFmt w:val="bullet"/>
      <w:lvlText w:val="•"/>
      <w:lvlJc w:val="left"/>
      <w:pPr>
        <w:ind w:left="836" w:hanging="420"/>
      </w:pPr>
      <w:rPr>
        <w:rFonts w:ascii="Hiragino Mincho ProN W3" w:eastAsia="Hiragino Mincho ProN W3" w:hAnsi="Hiragino Mincho ProN W3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5" w15:restartNumberingAfterBreak="0">
    <w:nsid w:val="249D545F"/>
    <w:multiLevelType w:val="hybridMultilevel"/>
    <w:tmpl w:val="03C025D6"/>
    <w:lvl w:ilvl="0" w:tplc="10090001">
      <w:start w:val="1"/>
      <w:numFmt w:val="bullet"/>
      <w:lvlText w:val=""/>
      <w:lvlJc w:val="left"/>
      <w:pPr>
        <w:ind w:left="836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3652203E"/>
    <w:multiLevelType w:val="hybridMultilevel"/>
    <w:tmpl w:val="6616F002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7" w15:restartNumberingAfterBreak="0">
    <w:nsid w:val="3EDB05BD"/>
    <w:multiLevelType w:val="hybridMultilevel"/>
    <w:tmpl w:val="FC48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D7F05"/>
    <w:multiLevelType w:val="hybridMultilevel"/>
    <w:tmpl w:val="0F50E30A"/>
    <w:lvl w:ilvl="0" w:tplc="75CCA914">
      <w:numFmt w:val="bullet"/>
      <w:lvlText w:val="•"/>
      <w:lvlJc w:val="left"/>
      <w:pPr>
        <w:ind w:left="836" w:hanging="420"/>
      </w:pPr>
      <w:rPr>
        <w:rFonts w:ascii="Hiragino Mincho ProN W3" w:eastAsia="Hiragino Mincho ProN W3" w:hAnsi="Hiragino Mincho ProN W3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9" w15:restartNumberingAfterBreak="0">
    <w:nsid w:val="4C8961ED"/>
    <w:multiLevelType w:val="hybridMultilevel"/>
    <w:tmpl w:val="2BD2A43E"/>
    <w:lvl w:ilvl="0" w:tplc="10090001">
      <w:start w:val="1"/>
      <w:numFmt w:val="bullet"/>
      <w:lvlText w:val=""/>
      <w:lvlJc w:val="left"/>
      <w:pPr>
        <w:ind w:left="836" w:hanging="4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53314"/>
    <w:multiLevelType w:val="hybridMultilevel"/>
    <w:tmpl w:val="8C6EF10A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0628"/>
    <w:multiLevelType w:val="hybridMultilevel"/>
    <w:tmpl w:val="B58A2826"/>
    <w:lvl w:ilvl="0" w:tplc="75CCA914">
      <w:numFmt w:val="bullet"/>
      <w:lvlText w:val="•"/>
      <w:lvlJc w:val="left"/>
      <w:pPr>
        <w:ind w:left="1252" w:hanging="420"/>
      </w:pPr>
      <w:rPr>
        <w:rFonts w:ascii="Hiragino Mincho ProN W3" w:eastAsia="Hiragino Mincho ProN W3" w:hAnsi="Hiragino Mincho ProN W3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62936745"/>
    <w:multiLevelType w:val="hybridMultilevel"/>
    <w:tmpl w:val="30AC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63420"/>
    <w:multiLevelType w:val="hybridMultilevel"/>
    <w:tmpl w:val="907A0978"/>
    <w:lvl w:ilvl="0" w:tplc="AF9A50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7E20C8F"/>
    <w:multiLevelType w:val="hybridMultilevel"/>
    <w:tmpl w:val="D21274AA"/>
    <w:lvl w:ilvl="0" w:tplc="75CCA914">
      <w:numFmt w:val="bullet"/>
      <w:lvlText w:val="•"/>
      <w:lvlJc w:val="left"/>
      <w:pPr>
        <w:ind w:left="836" w:hanging="420"/>
      </w:pPr>
      <w:rPr>
        <w:rFonts w:ascii="Hiragino Mincho ProN W3" w:eastAsia="Hiragino Mincho ProN W3" w:hAnsi="Hiragino Mincho ProN W3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5" w15:restartNumberingAfterBreak="0">
    <w:nsid w:val="6F7B0E20"/>
    <w:multiLevelType w:val="hybridMultilevel"/>
    <w:tmpl w:val="22BC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9571F"/>
    <w:multiLevelType w:val="hybridMultilevel"/>
    <w:tmpl w:val="1558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27A11"/>
    <w:multiLevelType w:val="hybridMultilevel"/>
    <w:tmpl w:val="1F00A570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97C77"/>
    <w:multiLevelType w:val="hybridMultilevel"/>
    <w:tmpl w:val="875E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438E"/>
    <w:multiLevelType w:val="hybridMultilevel"/>
    <w:tmpl w:val="B8C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2"/>
  </w:num>
  <w:num w:numId="10">
    <w:abstractNumId w:val="4"/>
  </w:num>
  <w:num w:numId="11">
    <w:abstractNumId w:val="3"/>
  </w:num>
  <w:num w:numId="12">
    <w:abstractNumId w:val="16"/>
  </w:num>
  <w:num w:numId="13">
    <w:abstractNumId w:val="18"/>
  </w:num>
  <w:num w:numId="14">
    <w:abstractNumId w:val="19"/>
  </w:num>
  <w:num w:numId="15">
    <w:abstractNumId w:val="12"/>
  </w:num>
  <w:num w:numId="16">
    <w:abstractNumId w:val="17"/>
  </w:num>
  <w:num w:numId="17">
    <w:abstractNumId w:val="7"/>
  </w:num>
  <w:num w:numId="18">
    <w:abstractNumId w:val="9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3"/>
    <w:rsid w:val="00002228"/>
    <w:rsid w:val="00032C1F"/>
    <w:rsid w:val="000372A4"/>
    <w:rsid w:val="000664C0"/>
    <w:rsid w:val="000A2A9E"/>
    <w:rsid w:val="000F33E3"/>
    <w:rsid w:val="00135874"/>
    <w:rsid w:val="001410C8"/>
    <w:rsid w:val="00183583"/>
    <w:rsid w:val="001941C6"/>
    <w:rsid w:val="001D05A4"/>
    <w:rsid w:val="001F51C0"/>
    <w:rsid w:val="001F65B2"/>
    <w:rsid w:val="00235DC5"/>
    <w:rsid w:val="002579F3"/>
    <w:rsid w:val="00270F49"/>
    <w:rsid w:val="00276996"/>
    <w:rsid w:val="002774AB"/>
    <w:rsid w:val="00291396"/>
    <w:rsid w:val="00294BB8"/>
    <w:rsid w:val="002A3610"/>
    <w:rsid w:val="002A4C99"/>
    <w:rsid w:val="002B405D"/>
    <w:rsid w:val="002C5C79"/>
    <w:rsid w:val="002D31DB"/>
    <w:rsid w:val="00300D83"/>
    <w:rsid w:val="00303C2F"/>
    <w:rsid w:val="00306104"/>
    <w:rsid w:val="00310E7E"/>
    <w:rsid w:val="0031365B"/>
    <w:rsid w:val="003303A9"/>
    <w:rsid w:val="00350C6A"/>
    <w:rsid w:val="00374CB4"/>
    <w:rsid w:val="003804F3"/>
    <w:rsid w:val="00393395"/>
    <w:rsid w:val="003C2171"/>
    <w:rsid w:val="003C2A9A"/>
    <w:rsid w:val="003D59EE"/>
    <w:rsid w:val="003E700B"/>
    <w:rsid w:val="0041463E"/>
    <w:rsid w:val="004404A6"/>
    <w:rsid w:val="00447824"/>
    <w:rsid w:val="00480A87"/>
    <w:rsid w:val="004853B5"/>
    <w:rsid w:val="004F47A4"/>
    <w:rsid w:val="005203EE"/>
    <w:rsid w:val="005B4F76"/>
    <w:rsid w:val="005D47A8"/>
    <w:rsid w:val="00615460"/>
    <w:rsid w:val="00615BC7"/>
    <w:rsid w:val="00647D21"/>
    <w:rsid w:val="006674B9"/>
    <w:rsid w:val="006B5AF4"/>
    <w:rsid w:val="006B6B96"/>
    <w:rsid w:val="006C0E50"/>
    <w:rsid w:val="007001EA"/>
    <w:rsid w:val="00716510"/>
    <w:rsid w:val="00725227"/>
    <w:rsid w:val="00735A52"/>
    <w:rsid w:val="00740027"/>
    <w:rsid w:val="007853F2"/>
    <w:rsid w:val="007A6C5D"/>
    <w:rsid w:val="007E5C67"/>
    <w:rsid w:val="00802AF4"/>
    <w:rsid w:val="00803275"/>
    <w:rsid w:val="008066C8"/>
    <w:rsid w:val="00824C28"/>
    <w:rsid w:val="00824C2B"/>
    <w:rsid w:val="00832A37"/>
    <w:rsid w:val="008540D2"/>
    <w:rsid w:val="00885C5A"/>
    <w:rsid w:val="008A7A20"/>
    <w:rsid w:val="008B4BFB"/>
    <w:rsid w:val="008C6648"/>
    <w:rsid w:val="008D31C2"/>
    <w:rsid w:val="008E182D"/>
    <w:rsid w:val="008E2F76"/>
    <w:rsid w:val="008F7C78"/>
    <w:rsid w:val="00907CCC"/>
    <w:rsid w:val="00915A4E"/>
    <w:rsid w:val="009365F4"/>
    <w:rsid w:val="009A5ED5"/>
    <w:rsid w:val="009B682F"/>
    <w:rsid w:val="009E6383"/>
    <w:rsid w:val="00A33143"/>
    <w:rsid w:val="00A40585"/>
    <w:rsid w:val="00A4167C"/>
    <w:rsid w:val="00A527E0"/>
    <w:rsid w:val="00A80716"/>
    <w:rsid w:val="00A849EC"/>
    <w:rsid w:val="00AF0B99"/>
    <w:rsid w:val="00AF4E02"/>
    <w:rsid w:val="00B1086F"/>
    <w:rsid w:val="00B72FEC"/>
    <w:rsid w:val="00B96689"/>
    <w:rsid w:val="00BB581A"/>
    <w:rsid w:val="00BD7E61"/>
    <w:rsid w:val="00BF18E2"/>
    <w:rsid w:val="00C109F1"/>
    <w:rsid w:val="00C441BA"/>
    <w:rsid w:val="00CA1E46"/>
    <w:rsid w:val="00CB34B4"/>
    <w:rsid w:val="00CD558C"/>
    <w:rsid w:val="00D118BA"/>
    <w:rsid w:val="00D33321"/>
    <w:rsid w:val="00D55BF4"/>
    <w:rsid w:val="00DA0261"/>
    <w:rsid w:val="00DE3D01"/>
    <w:rsid w:val="00DE7F22"/>
    <w:rsid w:val="00E20F9D"/>
    <w:rsid w:val="00E2323C"/>
    <w:rsid w:val="00E51FA8"/>
    <w:rsid w:val="00E56321"/>
    <w:rsid w:val="00E8700D"/>
    <w:rsid w:val="00EC6339"/>
    <w:rsid w:val="00F0065C"/>
    <w:rsid w:val="00F03BC8"/>
    <w:rsid w:val="00F3248A"/>
    <w:rsid w:val="00F54C13"/>
    <w:rsid w:val="00FA4157"/>
    <w:rsid w:val="00FB50D8"/>
    <w:rsid w:val="00FC4BAC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B8472"/>
  <w15:docId w15:val="{5C8CF47E-E50C-C249-93A8-F37D2B57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9F3"/>
  </w:style>
  <w:style w:type="paragraph" w:styleId="a5">
    <w:name w:val="footer"/>
    <w:basedOn w:val="a"/>
    <w:link w:val="a6"/>
    <w:uiPriority w:val="99"/>
    <w:unhideWhenUsed/>
    <w:rsid w:val="00257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9F3"/>
  </w:style>
  <w:style w:type="paragraph" w:styleId="a7">
    <w:name w:val="Balloon Text"/>
    <w:basedOn w:val="a"/>
    <w:link w:val="a8"/>
    <w:uiPriority w:val="99"/>
    <w:semiHidden/>
    <w:unhideWhenUsed/>
    <w:rsid w:val="00141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10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0372A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B1F5-B6B1-A64D-875F-36370BC8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1303</Words>
  <Characters>1694</Characters>
  <Application>Microsoft Office Word</Application>
  <DocSecurity>0</DocSecurity>
  <Lines>58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shidara</dc:creator>
  <cp:lastModifiedBy>榎本有希</cp:lastModifiedBy>
  <cp:revision>3</cp:revision>
  <cp:lastPrinted>2017-03-27T02:56:00Z</cp:lastPrinted>
  <dcterms:created xsi:type="dcterms:W3CDTF">2019-02-05T01:04:00Z</dcterms:created>
  <dcterms:modified xsi:type="dcterms:W3CDTF">2019-02-05T01:13:00Z</dcterms:modified>
</cp:coreProperties>
</file>