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B83" w:rsidRDefault="00FF2B58" w:rsidP="00FF2B58">
      <w:pPr>
        <w:jc w:val="center"/>
        <w:rPr>
          <w:rFonts w:hint="eastAsia"/>
          <w:sz w:val="24"/>
          <w:szCs w:val="24"/>
        </w:rPr>
      </w:pPr>
      <w:r>
        <w:rPr>
          <w:rFonts w:hint="eastAsia"/>
          <w:sz w:val="24"/>
          <w:szCs w:val="24"/>
        </w:rPr>
        <w:t>組織的な若手研究者海外派遣事業　報告書</w:t>
      </w:r>
    </w:p>
    <w:p w:rsidR="00FF2B58" w:rsidRDefault="00FF2B58" w:rsidP="00FF2B58">
      <w:pPr>
        <w:jc w:val="center"/>
        <w:rPr>
          <w:rFonts w:hint="eastAsia"/>
          <w:sz w:val="24"/>
          <w:szCs w:val="24"/>
        </w:rPr>
      </w:pPr>
    </w:p>
    <w:p w:rsidR="00FF2B58" w:rsidRDefault="00FF2B58" w:rsidP="00FF2B58">
      <w:pPr>
        <w:wordWrap w:val="0"/>
        <w:jc w:val="right"/>
        <w:rPr>
          <w:rFonts w:hint="eastAsia"/>
          <w:szCs w:val="21"/>
        </w:rPr>
      </w:pPr>
      <w:r>
        <w:rPr>
          <w:rFonts w:hint="eastAsia"/>
          <w:szCs w:val="21"/>
        </w:rPr>
        <w:t xml:space="preserve">筑波大学医学専門学群医学類　</w:t>
      </w:r>
      <w:r>
        <w:rPr>
          <w:rFonts w:hint="eastAsia"/>
          <w:szCs w:val="21"/>
        </w:rPr>
        <w:t>6</w:t>
      </w:r>
      <w:r>
        <w:rPr>
          <w:rFonts w:hint="eastAsia"/>
          <w:szCs w:val="21"/>
        </w:rPr>
        <w:t>年　小田切葵</w:t>
      </w:r>
    </w:p>
    <w:p w:rsidR="00FF2B58" w:rsidRDefault="00FF2B58" w:rsidP="00FF2B58">
      <w:pPr>
        <w:jc w:val="left"/>
        <w:rPr>
          <w:rFonts w:hint="eastAsia"/>
          <w:szCs w:val="21"/>
        </w:rPr>
      </w:pPr>
      <w:r>
        <w:rPr>
          <w:rFonts w:hint="eastAsia"/>
          <w:szCs w:val="21"/>
        </w:rPr>
        <w:t>＜研究施設＞</w:t>
      </w:r>
    </w:p>
    <w:p w:rsidR="00FF2B58" w:rsidRDefault="00FF2B58" w:rsidP="00FF2B58">
      <w:pPr>
        <w:jc w:val="left"/>
        <w:rPr>
          <w:rFonts w:hint="eastAsia"/>
          <w:szCs w:val="21"/>
        </w:rPr>
      </w:pPr>
      <w:r>
        <w:rPr>
          <w:rFonts w:hint="eastAsia"/>
          <w:szCs w:val="21"/>
        </w:rPr>
        <w:t>Mayo Clinic</w:t>
      </w:r>
      <w:r w:rsidR="00ED33AD">
        <w:rPr>
          <w:rFonts w:hint="eastAsia"/>
          <w:szCs w:val="21"/>
        </w:rPr>
        <w:t xml:space="preserve">, </w:t>
      </w:r>
      <w:r w:rsidR="00BF6036">
        <w:rPr>
          <w:rFonts w:hint="eastAsia"/>
          <w:szCs w:val="21"/>
        </w:rPr>
        <w:t>College of Medicine</w:t>
      </w:r>
    </w:p>
    <w:p w:rsidR="00ED33AD" w:rsidRDefault="00FF2B58" w:rsidP="00ED33AD">
      <w:pPr>
        <w:ind w:leftChars="134" w:left="281"/>
        <w:jc w:val="left"/>
        <w:rPr>
          <w:rFonts w:cs="Helvetica" w:hint="eastAsia"/>
          <w:szCs w:val="21"/>
        </w:rPr>
      </w:pPr>
      <w:r w:rsidRPr="00FF2B58">
        <w:rPr>
          <w:rFonts w:cs="Helvetica"/>
          <w:szCs w:val="21"/>
        </w:rPr>
        <w:t>200 First Street S.W.</w:t>
      </w:r>
    </w:p>
    <w:p w:rsidR="00FF2B58" w:rsidRDefault="00FF2B58" w:rsidP="00ED33AD">
      <w:pPr>
        <w:ind w:leftChars="134" w:left="281"/>
        <w:jc w:val="left"/>
        <w:rPr>
          <w:rFonts w:cs="Helvetica" w:hint="eastAsia"/>
          <w:szCs w:val="21"/>
        </w:rPr>
      </w:pPr>
      <w:r w:rsidRPr="00FF2B58">
        <w:rPr>
          <w:rFonts w:cs="Helvetica"/>
          <w:szCs w:val="21"/>
        </w:rPr>
        <w:t>Rochester, MN 55905</w:t>
      </w:r>
    </w:p>
    <w:p w:rsidR="00ED33AD" w:rsidRDefault="00ED33AD" w:rsidP="00FF2B58">
      <w:pPr>
        <w:jc w:val="left"/>
        <w:rPr>
          <w:rFonts w:cs="Helvetica" w:hint="eastAsia"/>
          <w:szCs w:val="21"/>
        </w:rPr>
      </w:pPr>
      <w:r>
        <w:rPr>
          <w:rFonts w:cs="Helvetica" w:hint="eastAsia"/>
          <w:szCs w:val="21"/>
        </w:rPr>
        <w:t>＜所属部署＞</w:t>
      </w:r>
    </w:p>
    <w:p w:rsidR="00ED33AD" w:rsidRDefault="00A11DA4" w:rsidP="00FF2B58">
      <w:pPr>
        <w:jc w:val="left"/>
        <w:rPr>
          <w:rFonts w:cs="Helvetica" w:hint="eastAsia"/>
          <w:szCs w:val="21"/>
        </w:rPr>
      </w:pPr>
      <w:r>
        <w:rPr>
          <w:rFonts w:cs="Helvetica" w:hint="eastAsia"/>
          <w:szCs w:val="21"/>
        </w:rPr>
        <w:t>Depa</w:t>
      </w:r>
      <w:r w:rsidR="00ED33AD">
        <w:rPr>
          <w:rFonts w:cs="Helvetica" w:hint="eastAsia"/>
          <w:szCs w:val="21"/>
        </w:rPr>
        <w:t>rtment of Molecular Medicine</w:t>
      </w:r>
    </w:p>
    <w:p w:rsidR="00ED33AD" w:rsidRDefault="00ED33AD" w:rsidP="00FF2B58">
      <w:pPr>
        <w:jc w:val="left"/>
        <w:rPr>
          <w:rFonts w:cs="Helvetica" w:hint="eastAsia"/>
          <w:szCs w:val="21"/>
        </w:rPr>
      </w:pPr>
      <w:r>
        <w:rPr>
          <w:rFonts w:cs="Helvetica" w:hint="eastAsia"/>
          <w:szCs w:val="21"/>
        </w:rPr>
        <w:t>＜身分＞</w:t>
      </w:r>
    </w:p>
    <w:p w:rsidR="00ED33AD" w:rsidRDefault="00ED33AD" w:rsidP="00FF2B58">
      <w:pPr>
        <w:jc w:val="left"/>
        <w:rPr>
          <w:rFonts w:cs="Helvetica" w:hint="eastAsia"/>
          <w:szCs w:val="21"/>
        </w:rPr>
      </w:pPr>
      <w:r>
        <w:rPr>
          <w:rFonts w:cs="Helvetica" w:hint="eastAsia"/>
          <w:szCs w:val="21"/>
        </w:rPr>
        <w:t>Research Trainee</w:t>
      </w:r>
    </w:p>
    <w:p w:rsidR="00ED33AD" w:rsidRDefault="00ED33AD" w:rsidP="00FF2B58">
      <w:pPr>
        <w:jc w:val="left"/>
        <w:rPr>
          <w:rFonts w:cs="Helvetica" w:hint="eastAsia"/>
          <w:szCs w:val="21"/>
        </w:rPr>
      </w:pPr>
      <w:r>
        <w:rPr>
          <w:rFonts w:cs="Helvetica" w:hint="eastAsia"/>
          <w:szCs w:val="21"/>
        </w:rPr>
        <w:t>＜目的＞</w:t>
      </w:r>
    </w:p>
    <w:p w:rsidR="00ED33AD" w:rsidRDefault="00ED33AD" w:rsidP="00FF2B58">
      <w:pPr>
        <w:jc w:val="left"/>
        <w:rPr>
          <w:rFonts w:cs="Helvetica" w:hint="eastAsia"/>
          <w:szCs w:val="21"/>
        </w:rPr>
      </w:pPr>
      <w:r>
        <w:rPr>
          <w:rFonts w:cs="Helvetica" w:hint="eastAsia"/>
          <w:szCs w:val="21"/>
        </w:rPr>
        <w:t>再生医療、遺伝子治療分野の研究、学習</w:t>
      </w:r>
    </w:p>
    <w:p w:rsidR="00ED33AD" w:rsidRDefault="00ED33AD" w:rsidP="00FF2B58">
      <w:pPr>
        <w:jc w:val="left"/>
        <w:rPr>
          <w:rFonts w:cs="Helvetica" w:hint="eastAsia"/>
          <w:szCs w:val="21"/>
        </w:rPr>
      </w:pPr>
      <w:r>
        <w:rPr>
          <w:rFonts w:cs="Helvetica" w:hint="eastAsia"/>
          <w:szCs w:val="21"/>
        </w:rPr>
        <w:t>＜期間＞</w:t>
      </w:r>
    </w:p>
    <w:p w:rsidR="00ED33AD" w:rsidRDefault="00ED33AD" w:rsidP="00FF2B58">
      <w:pPr>
        <w:jc w:val="left"/>
        <w:rPr>
          <w:rFonts w:cs="Helvetica" w:hint="eastAsia"/>
          <w:szCs w:val="21"/>
        </w:rPr>
      </w:pPr>
      <w:r>
        <w:rPr>
          <w:rFonts w:cs="Helvetica" w:hint="eastAsia"/>
          <w:szCs w:val="21"/>
        </w:rPr>
        <w:t>2011</w:t>
      </w:r>
      <w:r>
        <w:rPr>
          <w:rFonts w:cs="Helvetica" w:hint="eastAsia"/>
          <w:szCs w:val="21"/>
        </w:rPr>
        <w:t>年</w:t>
      </w:r>
      <w:r>
        <w:rPr>
          <w:rFonts w:cs="Helvetica" w:hint="eastAsia"/>
          <w:szCs w:val="21"/>
        </w:rPr>
        <w:t>5</w:t>
      </w:r>
      <w:r>
        <w:rPr>
          <w:rFonts w:cs="Helvetica" w:hint="eastAsia"/>
          <w:szCs w:val="21"/>
        </w:rPr>
        <w:t>月</w:t>
      </w:r>
      <w:r>
        <w:rPr>
          <w:rFonts w:cs="Helvetica" w:hint="eastAsia"/>
          <w:szCs w:val="21"/>
        </w:rPr>
        <w:t>22</w:t>
      </w:r>
      <w:r>
        <w:rPr>
          <w:rFonts w:cs="Helvetica" w:hint="eastAsia"/>
          <w:szCs w:val="21"/>
        </w:rPr>
        <w:t xml:space="preserve">日　～　</w:t>
      </w:r>
      <w:r>
        <w:rPr>
          <w:rFonts w:cs="Helvetica" w:hint="eastAsia"/>
          <w:szCs w:val="21"/>
        </w:rPr>
        <w:t>2011</w:t>
      </w:r>
      <w:r>
        <w:rPr>
          <w:rFonts w:cs="Helvetica" w:hint="eastAsia"/>
          <w:szCs w:val="21"/>
        </w:rPr>
        <w:t>年</w:t>
      </w:r>
      <w:r>
        <w:rPr>
          <w:rFonts w:cs="Helvetica" w:hint="eastAsia"/>
          <w:szCs w:val="21"/>
        </w:rPr>
        <w:t>6</w:t>
      </w:r>
      <w:r>
        <w:rPr>
          <w:rFonts w:cs="Helvetica" w:hint="eastAsia"/>
          <w:szCs w:val="21"/>
        </w:rPr>
        <w:t>月</w:t>
      </w:r>
      <w:r>
        <w:rPr>
          <w:rFonts w:cs="Helvetica" w:hint="eastAsia"/>
          <w:szCs w:val="21"/>
        </w:rPr>
        <w:t>19</w:t>
      </w:r>
      <w:r>
        <w:rPr>
          <w:rFonts w:cs="Helvetica" w:hint="eastAsia"/>
          <w:szCs w:val="21"/>
        </w:rPr>
        <w:t>日</w:t>
      </w:r>
    </w:p>
    <w:p w:rsidR="00ED33AD" w:rsidRDefault="00ED33AD" w:rsidP="00FF2B58">
      <w:pPr>
        <w:jc w:val="left"/>
        <w:rPr>
          <w:rFonts w:cs="Helvetica" w:hint="eastAsia"/>
          <w:szCs w:val="21"/>
        </w:rPr>
      </w:pPr>
    </w:p>
    <w:p w:rsidR="00ED33AD" w:rsidRDefault="00ED33AD" w:rsidP="00FF2B58">
      <w:pPr>
        <w:jc w:val="left"/>
        <w:rPr>
          <w:rFonts w:cs="Helvetica" w:hint="eastAsia"/>
          <w:szCs w:val="21"/>
        </w:rPr>
      </w:pPr>
      <w:r>
        <w:rPr>
          <w:rFonts w:cs="Helvetica" w:hint="eastAsia"/>
          <w:szCs w:val="21"/>
        </w:rPr>
        <w:t>＜研究概要＞</w:t>
      </w:r>
    </w:p>
    <w:p w:rsidR="00ED33AD" w:rsidRDefault="00ED33AD" w:rsidP="00FF2B58">
      <w:pPr>
        <w:jc w:val="left"/>
        <w:rPr>
          <w:rFonts w:cs="Helvetica" w:hint="eastAsia"/>
          <w:szCs w:val="21"/>
        </w:rPr>
      </w:pPr>
      <w:r>
        <w:rPr>
          <w:rFonts w:cs="Helvetica" w:hint="eastAsia"/>
          <w:szCs w:val="21"/>
        </w:rPr>
        <w:t xml:space="preserve">　</w:t>
      </w:r>
      <w:r w:rsidR="00090D6E">
        <w:rPr>
          <w:rFonts w:cs="Helvetica" w:hint="eastAsia"/>
          <w:szCs w:val="21"/>
        </w:rPr>
        <w:t>今回</w:t>
      </w:r>
      <w:r w:rsidR="00090D6E">
        <w:rPr>
          <w:rFonts w:cs="Helvetica" w:hint="eastAsia"/>
          <w:szCs w:val="21"/>
        </w:rPr>
        <w:t>Mayo Clinic</w:t>
      </w:r>
      <w:r w:rsidR="00090D6E">
        <w:rPr>
          <w:rFonts w:cs="Helvetica" w:hint="eastAsia"/>
          <w:szCs w:val="21"/>
        </w:rPr>
        <w:t>にて携わったプロジェクトは以下の</w:t>
      </w:r>
      <w:r w:rsidR="00ED473F">
        <w:rPr>
          <w:rFonts w:cs="Helvetica" w:hint="eastAsia"/>
          <w:szCs w:val="21"/>
        </w:rPr>
        <w:t>二つである。</w:t>
      </w:r>
    </w:p>
    <w:p w:rsidR="00ED473F" w:rsidRPr="00A11DA4" w:rsidRDefault="00ED473F" w:rsidP="00FF2B58">
      <w:pPr>
        <w:jc w:val="left"/>
        <w:rPr>
          <w:rFonts w:cs="Helvetica" w:hint="eastAsia"/>
          <w:sz w:val="22"/>
        </w:rPr>
      </w:pPr>
      <w:r w:rsidRPr="00A11DA4">
        <w:rPr>
          <w:rFonts w:cs="Helvetica" w:hint="eastAsia"/>
          <w:sz w:val="22"/>
        </w:rPr>
        <w:t>１．</w:t>
      </w:r>
      <w:r w:rsidRPr="00A11DA4">
        <w:rPr>
          <w:rFonts w:cs="Helvetica" w:hint="eastAsia"/>
          <w:sz w:val="22"/>
        </w:rPr>
        <w:t>B</w:t>
      </w:r>
      <w:r w:rsidRPr="00A11DA4">
        <w:rPr>
          <w:rFonts w:cs="Helvetica" w:hint="eastAsia"/>
          <w:sz w:val="22"/>
        </w:rPr>
        <w:t>タイプ利尿ペプチド（</w:t>
      </w:r>
      <w:r w:rsidRPr="00A11DA4">
        <w:rPr>
          <w:rFonts w:cs="Helvetica" w:hint="eastAsia"/>
          <w:sz w:val="22"/>
        </w:rPr>
        <w:t>BNP</w:t>
      </w:r>
      <w:r w:rsidRPr="00A11DA4">
        <w:rPr>
          <w:rFonts w:cs="Helvetica" w:hint="eastAsia"/>
          <w:sz w:val="22"/>
        </w:rPr>
        <w:t>）分泌における糖鎖修飾の</w:t>
      </w:r>
      <w:r w:rsidR="001D667A" w:rsidRPr="00A11DA4">
        <w:rPr>
          <w:rFonts w:cs="Helvetica" w:hint="eastAsia"/>
          <w:sz w:val="22"/>
        </w:rPr>
        <w:t>役割の研究</w:t>
      </w:r>
    </w:p>
    <w:p w:rsidR="00ED473F" w:rsidRPr="00A11DA4" w:rsidRDefault="00ED473F" w:rsidP="00A11DA4">
      <w:pPr>
        <w:ind w:left="444" w:hangingChars="202" w:hanging="444"/>
        <w:jc w:val="left"/>
        <w:rPr>
          <w:rFonts w:cs="Helvetica" w:hint="eastAsia"/>
          <w:sz w:val="22"/>
        </w:rPr>
      </w:pPr>
      <w:r w:rsidRPr="00A11DA4">
        <w:rPr>
          <w:rFonts w:cs="Helvetica" w:hint="eastAsia"/>
          <w:sz w:val="22"/>
        </w:rPr>
        <w:t>２．</w:t>
      </w:r>
      <w:r w:rsidR="00421146" w:rsidRPr="00A11DA4">
        <w:rPr>
          <w:rFonts w:cs="Helvetica" w:hint="eastAsia"/>
          <w:sz w:val="22"/>
        </w:rPr>
        <w:t>GFP</w:t>
      </w:r>
      <w:r w:rsidR="000F3851">
        <w:rPr>
          <w:rFonts w:cs="Helvetica" w:hint="eastAsia"/>
          <w:sz w:val="22"/>
        </w:rPr>
        <w:t>遺伝子</w:t>
      </w:r>
      <w:r w:rsidR="00421146" w:rsidRPr="00A11DA4">
        <w:rPr>
          <w:rFonts w:cs="Helvetica" w:hint="eastAsia"/>
          <w:sz w:val="22"/>
        </w:rPr>
        <w:t>を搭載したアデノ</w:t>
      </w:r>
      <w:r w:rsidR="00170CB9">
        <w:rPr>
          <w:rFonts w:cs="Helvetica" w:hint="eastAsia"/>
          <w:sz w:val="22"/>
        </w:rPr>
        <w:t>随伴</w:t>
      </w:r>
      <w:r w:rsidR="00421146" w:rsidRPr="00A11DA4">
        <w:rPr>
          <w:rFonts w:cs="Helvetica" w:hint="eastAsia"/>
          <w:sz w:val="22"/>
        </w:rPr>
        <w:t>ウイルス</w:t>
      </w:r>
      <w:r w:rsidR="00421146" w:rsidRPr="00A11DA4">
        <w:rPr>
          <w:rFonts w:cs="Helvetica" w:hint="eastAsia"/>
          <w:sz w:val="22"/>
        </w:rPr>
        <w:t>9</w:t>
      </w:r>
      <w:r w:rsidR="00421146" w:rsidRPr="00A11DA4">
        <w:rPr>
          <w:rFonts w:cs="Helvetica" w:hint="eastAsia"/>
          <w:sz w:val="22"/>
        </w:rPr>
        <w:t>型ベクターを用いての犬におけるベクター分布の検討</w:t>
      </w:r>
    </w:p>
    <w:p w:rsidR="00421146" w:rsidRDefault="00421146" w:rsidP="00421146">
      <w:pPr>
        <w:ind w:left="424" w:hangingChars="202" w:hanging="424"/>
        <w:jc w:val="left"/>
        <w:rPr>
          <w:rFonts w:cs="Helvetica" w:hint="eastAsia"/>
          <w:szCs w:val="21"/>
        </w:rPr>
      </w:pPr>
    </w:p>
    <w:p w:rsidR="001D667A" w:rsidRDefault="00421146" w:rsidP="001D667A">
      <w:pPr>
        <w:ind w:left="424" w:hangingChars="202" w:hanging="424"/>
        <w:jc w:val="left"/>
        <w:rPr>
          <w:rFonts w:cs="Helvetica" w:hint="eastAsia"/>
          <w:szCs w:val="21"/>
        </w:rPr>
      </w:pPr>
      <w:r>
        <w:rPr>
          <w:rFonts w:cs="Helvetica" w:hint="eastAsia"/>
          <w:szCs w:val="21"/>
        </w:rPr>
        <w:t>１．</w:t>
      </w:r>
      <w:r>
        <w:rPr>
          <w:rFonts w:cs="Helvetica" w:hint="eastAsia"/>
          <w:szCs w:val="21"/>
        </w:rPr>
        <w:t>B</w:t>
      </w:r>
      <w:r>
        <w:rPr>
          <w:rFonts w:cs="Helvetica" w:hint="eastAsia"/>
          <w:szCs w:val="21"/>
        </w:rPr>
        <w:t>タイプ利尿ペプチド（</w:t>
      </w:r>
      <w:r>
        <w:rPr>
          <w:rFonts w:cs="Helvetica" w:hint="eastAsia"/>
          <w:szCs w:val="21"/>
        </w:rPr>
        <w:t>BNP</w:t>
      </w:r>
      <w:r>
        <w:rPr>
          <w:rFonts w:cs="Helvetica" w:hint="eastAsia"/>
          <w:szCs w:val="21"/>
        </w:rPr>
        <w:t>）分泌における</w:t>
      </w:r>
      <w:r w:rsidR="001D667A">
        <w:rPr>
          <w:rFonts w:cs="Helvetica" w:hint="eastAsia"/>
          <w:szCs w:val="21"/>
        </w:rPr>
        <w:t>糖鎖修飾の役割の研究</w:t>
      </w:r>
    </w:p>
    <w:p w:rsidR="00F92166" w:rsidRDefault="00F92166" w:rsidP="00170CB9">
      <w:pPr>
        <w:ind w:left="2"/>
        <w:jc w:val="left"/>
        <w:rPr>
          <w:rFonts w:cs="Helvetica" w:hint="eastAsia"/>
          <w:szCs w:val="21"/>
        </w:rPr>
      </w:pPr>
    </w:p>
    <w:p w:rsidR="00170CB9" w:rsidRDefault="001D667A" w:rsidP="00170CB9">
      <w:pPr>
        <w:ind w:left="2"/>
        <w:jc w:val="left"/>
        <w:rPr>
          <w:rFonts w:cs="Helvetica" w:hint="eastAsia"/>
          <w:szCs w:val="21"/>
        </w:rPr>
      </w:pPr>
      <w:r>
        <w:rPr>
          <w:rFonts w:cs="Helvetica" w:hint="eastAsia"/>
          <w:szCs w:val="21"/>
        </w:rPr>
        <w:t xml:space="preserve">　</w:t>
      </w:r>
      <w:r w:rsidR="00A11DA4">
        <w:rPr>
          <w:rFonts w:cs="Helvetica" w:hint="eastAsia"/>
          <w:szCs w:val="21"/>
        </w:rPr>
        <w:t>BNP</w:t>
      </w:r>
      <w:r w:rsidR="00A11DA4">
        <w:rPr>
          <w:rFonts w:cs="Helvetica" w:hint="eastAsia"/>
          <w:szCs w:val="21"/>
        </w:rPr>
        <w:t>は心室壁から分泌されるホルモンで、利尿や</w:t>
      </w:r>
      <w:r w:rsidR="00A11DA4">
        <w:rPr>
          <w:rFonts w:cs="Helvetica" w:hint="eastAsia"/>
          <w:szCs w:val="21"/>
        </w:rPr>
        <w:t>RAA</w:t>
      </w:r>
      <w:r w:rsidR="00A11DA4">
        <w:rPr>
          <w:rFonts w:cs="Helvetica" w:hint="eastAsia"/>
          <w:szCs w:val="21"/>
        </w:rPr>
        <w:t>系の抑制などにより体循環血圧を下げる作用に加え、高血圧による心肥大や心筋における線維化を抑制するなど心臓に対する保護作用を示す。</w:t>
      </w:r>
      <w:r w:rsidR="00A11DA4">
        <w:rPr>
          <w:rFonts w:cs="Helvetica" w:hint="eastAsia"/>
          <w:szCs w:val="21"/>
        </w:rPr>
        <w:t>BNP</w:t>
      </w:r>
      <w:r w:rsidR="00A11DA4">
        <w:rPr>
          <w:rFonts w:cs="Helvetica" w:hint="eastAsia"/>
          <w:szCs w:val="21"/>
        </w:rPr>
        <w:t>は</w:t>
      </w:r>
      <w:r w:rsidR="00A11DA4">
        <w:rPr>
          <w:rFonts w:cs="Helvetica" w:hint="eastAsia"/>
          <w:szCs w:val="21"/>
        </w:rPr>
        <w:t>pro-hormone</w:t>
      </w:r>
      <w:r w:rsidR="00A11DA4">
        <w:rPr>
          <w:rFonts w:cs="Helvetica" w:hint="eastAsia"/>
          <w:szCs w:val="21"/>
        </w:rPr>
        <w:t>である</w:t>
      </w:r>
      <w:r w:rsidR="00A11DA4">
        <w:rPr>
          <w:rFonts w:cs="Helvetica" w:hint="eastAsia"/>
          <w:szCs w:val="21"/>
        </w:rPr>
        <w:t>pro-BNP</w:t>
      </w:r>
      <w:r w:rsidR="00A11DA4">
        <w:rPr>
          <w:rFonts w:cs="Helvetica" w:hint="eastAsia"/>
          <w:szCs w:val="21"/>
        </w:rPr>
        <w:t>として産生され、その後切断されて生理活性を持つ</w:t>
      </w:r>
      <w:r w:rsidR="00A11DA4">
        <w:rPr>
          <w:rFonts w:cs="Helvetica" w:hint="eastAsia"/>
          <w:szCs w:val="21"/>
        </w:rPr>
        <w:t>BNP</w:t>
      </w:r>
      <w:r w:rsidR="00A11DA4">
        <w:rPr>
          <w:rFonts w:cs="Helvetica" w:hint="eastAsia"/>
          <w:szCs w:val="21"/>
        </w:rPr>
        <w:t>と生理活性を持たない</w:t>
      </w:r>
      <w:r w:rsidR="00A11DA4">
        <w:rPr>
          <w:rFonts w:cs="Helvetica" w:hint="eastAsia"/>
          <w:szCs w:val="21"/>
        </w:rPr>
        <w:t>NT pro-BNP</w:t>
      </w:r>
      <w:r w:rsidR="00A11DA4">
        <w:rPr>
          <w:rFonts w:cs="Helvetica" w:hint="eastAsia"/>
          <w:szCs w:val="21"/>
        </w:rPr>
        <w:t>に変換される。しかし、この切断過程や分泌の詳しいメカニズムについては未だ明らかになっていない。受け入れ先の研究室では、以前の研究から</w:t>
      </w:r>
      <w:r w:rsidR="000F3851">
        <w:rPr>
          <w:rFonts w:cs="Helvetica" w:hint="eastAsia"/>
          <w:szCs w:val="21"/>
        </w:rPr>
        <w:t>培養細胞にて</w:t>
      </w:r>
      <w:r w:rsidR="000F3851">
        <w:rPr>
          <w:rFonts w:cs="Helvetica" w:hint="eastAsia"/>
          <w:szCs w:val="21"/>
        </w:rPr>
        <w:t>BNP</w:t>
      </w:r>
      <w:r w:rsidR="000F3851">
        <w:rPr>
          <w:rFonts w:cs="Helvetica" w:hint="eastAsia"/>
          <w:szCs w:val="21"/>
        </w:rPr>
        <w:t>を産生するようにした場合、細胞内で最も多く存在するのは糖鎖修飾されていない</w:t>
      </w:r>
      <w:r w:rsidR="000F3851">
        <w:rPr>
          <w:rFonts w:cs="Helvetica" w:hint="eastAsia"/>
          <w:szCs w:val="21"/>
        </w:rPr>
        <w:t>full-length</w:t>
      </w:r>
      <w:r w:rsidR="000F3851">
        <w:rPr>
          <w:rFonts w:cs="Helvetica" w:hint="eastAsia"/>
          <w:szCs w:val="21"/>
        </w:rPr>
        <w:t>の</w:t>
      </w:r>
      <w:r w:rsidR="000F3851">
        <w:rPr>
          <w:rFonts w:cs="Helvetica" w:hint="eastAsia"/>
          <w:szCs w:val="21"/>
        </w:rPr>
        <w:t>BNP</w:t>
      </w:r>
      <w:r w:rsidR="000F3851">
        <w:rPr>
          <w:rFonts w:cs="Helvetica" w:hint="eastAsia"/>
          <w:szCs w:val="21"/>
        </w:rPr>
        <w:t>であり、細胞外（培養液中）に分泌された中で最も多く存在するのは幾つかの</w:t>
      </w:r>
      <w:proofErr w:type="spellStart"/>
      <w:r w:rsidR="000F3851">
        <w:rPr>
          <w:rFonts w:cs="Helvetica" w:hint="eastAsia"/>
          <w:szCs w:val="21"/>
        </w:rPr>
        <w:t>glycosylation</w:t>
      </w:r>
      <w:proofErr w:type="spellEnd"/>
      <w:r w:rsidR="000F3851">
        <w:rPr>
          <w:rFonts w:cs="Helvetica" w:hint="eastAsia"/>
          <w:szCs w:val="21"/>
        </w:rPr>
        <w:t xml:space="preserve"> sites</w:t>
      </w:r>
      <w:r w:rsidR="000F3851">
        <w:rPr>
          <w:rFonts w:cs="Helvetica" w:hint="eastAsia"/>
          <w:szCs w:val="21"/>
        </w:rPr>
        <w:t>が完全に糖鎖修飾された形の</w:t>
      </w:r>
      <w:r w:rsidR="000F3851">
        <w:rPr>
          <w:rFonts w:cs="Helvetica" w:hint="eastAsia"/>
          <w:szCs w:val="21"/>
        </w:rPr>
        <w:t>BNP</w:t>
      </w:r>
      <w:r w:rsidR="000F3851">
        <w:rPr>
          <w:rFonts w:cs="Helvetica" w:hint="eastAsia"/>
          <w:szCs w:val="21"/>
        </w:rPr>
        <w:t>（</w:t>
      </w:r>
      <w:proofErr w:type="spellStart"/>
      <w:r w:rsidR="000F3851">
        <w:rPr>
          <w:rFonts w:cs="Helvetica" w:hint="eastAsia"/>
          <w:szCs w:val="21"/>
        </w:rPr>
        <w:t>glycosylated</w:t>
      </w:r>
      <w:proofErr w:type="spellEnd"/>
      <w:r w:rsidR="000F3851">
        <w:rPr>
          <w:rFonts w:cs="Helvetica" w:hint="eastAsia"/>
          <w:szCs w:val="21"/>
        </w:rPr>
        <w:t xml:space="preserve"> BNP</w:t>
      </w:r>
      <w:r w:rsidR="000F3851">
        <w:rPr>
          <w:rFonts w:cs="Helvetica" w:hint="eastAsia"/>
          <w:szCs w:val="21"/>
        </w:rPr>
        <w:t>）であることを明らかにしていた。また、細胞内には</w:t>
      </w:r>
      <w:proofErr w:type="spellStart"/>
      <w:r w:rsidR="000F3851">
        <w:rPr>
          <w:rFonts w:cs="Helvetica" w:hint="eastAsia"/>
          <w:szCs w:val="21"/>
        </w:rPr>
        <w:t>glycosylated</w:t>
      </w:r>
      <w:proofErr w:type="spellEnd"/>
      <w:r w:rsidR="000F3851">
        <w:rPr>
          <w:rFonts w:cs="Helvetica" w:hint="eastAsia"/>
          <w:szCs w:val="21"/>
        </w:rPr>
        <w:t xml:space="preserve"> BNP</w:t>
      </w:r>
      <w:r w:rsidR="000F3851">
        <w:rPr>
          <w:rFonts w:cs="Helvetica" w:hint="eastAsia"/>
          <w:szCs w:val="21"/>
        </w:rPr>
        <w:t>はほぼ全く存在していなかった。そこで、糖鎖修飾されることが</w:t>
      </w:r>
      <w:r w:rsidR="000F3851">
        <w:rPr>
          <w:rFonts w:cs="Helvetica" w:hint="eastAsia"/>
          <w:szCs w:val="21"/>
        </w:rPr>
        <w:t>BNP</w:t>
      </w:r>
      <w:r w:rsidR="000F3851">
        <w:rPr>
          <w:rFonts w:cs="Helvetica" w:hint="eastAsia"/>
          <w:szCs w:val="21"/>
        </w:rPr>
        <w:t>分泌において大きな役割を果たしているのではないかという考えのもと、</w:t>
      </w:r>
      <w:proofErr w:type="spellStart"/>
      <w:r w:rsidR="000F3851">
        <w:rPr>
          <w:rFonts w:cs="Helvetica" w:hint="eastAsia"/>
          <w:szCs w:val="21"/>
        </w:rPr>
        <w:t>proBNP</w:t>
      </w:r>
      <w:proofErr w:type="spellEnd"/>
      <w:r w:rsidR="000F3851">
        <w:rPr>
          <w:rFonts w:cs="Helvetica" w:hint="eastAsia"/>
          <w:szCs w:val="21"/>
        </w:rPr>
        <w:t>の</w:t>
      </w:r>
      <w:r w:rsidR="000F3851">
        <w:rPr>
          <w:rFonts w:cs="Helvetica" w:hint="eastAsia"/>
          <w:szCs w:val="21"/>
        </w:rPr>
        <w:t>71</w:t>
      </w:r>
      <w:r w:rsidR="000F3851">
        <w:rPr>
          <w:rFonts w:cs="Helvetica" w:hint="eastAsia"/>
          <w:szCs w:val="21"/>
        </w:rPr>
        <w:t>番目のアミノ酸であるトレオニンをアラニンに変えるという変異を加え同様に培養したとこ</w:t>
      </w:r>
      <w:r w:rsidR="000F3851">
        <w:rPr>
          <w:rFonts w:cs="Helvetica" w:hint="eastAsia"/>
          <w:szCs w:val="21"/>
        </w:rPr>
        <w:lastRenderedPageBreak/>
        <w:t>ろ、</w:t>
      </w:r>
      <w:r w:rsidR="00170CB9">
        <w:rPr>
          <w:rFonts w:cs="Helvetica" w:hint="eastAsia"/>
          <w:szCs w:val="21"/>
        </w:rPr>
        <w:t>変異を含んだ</w:t>
      </w:r>
      <w:r w:rsidR="00170CB9">
        <w:rPr>
          <w:rFonts w:cs="Helvetica" w:hint="eastAsia"/>
          <w:szCs w:val="21"/>
        </w:rPr>
        <w:t>BNP</w:t>
      </w:r>
      <w:r w:rsidR="00170CB9">
        <w:rPr>
          <w:rFonts w:cs="Helvetica" w:hint="eastAsia"/>
          <w:szCs w:val="21"/>
        </w:rPr>
        <w:t>を産生している細胞外では、切断後の</w:t>
      </w:r>
      <w:r w:rsidR="00170CB9">
        <w:rPr>
          <w:rFonts w:cs="Helvetica" w:hint="eastAsia"/>
          <w:szCs w:val="21"/>
        </w:rPr>
        <w:t>BNP</w:t>
      </w:r>
      <w:r w:rsidR="00170CB9">
        <w:rPr>
          <w:rFonts w:cs="Helvetica" w:hint="eastAsia"/>
          <w:szCs w:val="21"/>
        </w:rPr>
        <w:t>は検出されたものの</w:t>
      </w:r>
      <w:proofErr w:type="spellStart"/>
      <w:r w:rsidR="00170CB9">
        <w:rPr>
          <w:rFonts w:cs="Helvetica" w:hint="eastAsia"/>
          <w:szCs w:val="21"/>
        </w:rPr>
        <w:t>glycosylated</w:t>
      </w:r>
      <w:proofErr w:type="spellEnd"/>
      <w:r w:rsidR="00170CB9">
        <w:rPr>
          <w:rFonts w:cs="Helvetica" w:hint="eastAsia"/>
          <w:szCs w:val="21"/>
        </w:rPr>
        <w:t xml:space="preserve"> BNP</w:t>
      </w:r>
      <w:r w:rsidR="00170CB9">
        <w:rPr>
          <w:rFonts w:cs="Helvetica" w:hint="eastAsia"/>
          <w:szCs w:val="21"/>
        </w:rPr>
        <w:t>は検出されなかった。この結果を踏まえて、培養細胞での実験を深めるため、またラットでの実験を進めるために、より詳細な検討が可能になる人間の</w:t>
      </w:r>
      <w:r w:rsidR="00170CB9">
        <w:rPr>
          <w:rFonts w:cs="Helvetica" w:hint="eastAsia"/>
          <w:szCs w:val="21"/>
        </w:rPr>
        <w:t>NT-</w:t>
      </w:r>
      <w:proofErr w:type="spellStart"/>
      <w:r w:rsidR="00170CB9">
        <w:rPr>
          <w:rFonts w:cs="Helvetica" w:hint="eastAsia"/>
          <w:szCs w:val="21"/>
        </w:rPr>
        <w:t>proBNP</w:t>
      </w:r>
      <w:proofErr w:type="spellEnd"/>
      <w:r w:rsidR="00170CB9">
        <w:rPr>
          <w:rFonts w:cs="Helvetica" w:hint="eastAsia"/>
          <w:szCs w:val="21"/>
        </w:rPr>
        <w:t>とラットの</w:t>
      </w:r>
      <w:r w:rsidR="00170CB9">
        <w:rPr>
          <w:rFonts w:cs="Helvetica" w:hint="eastAsia"/>
          <w:szCs w:val="21"/>
        </w:rPr>
        <w:t>BNP</w:t>
      </w:r>
      <w:r w:rsidR="00170CB9">
        <w:rPr>
          <w:rFonts w:cs="Helvetica" w:hint="eastAsia"/>
          <w:szCs w:val="21"/>
        </w:rPr>
        <w:t>を組み合わせたキメラ遺伝子を作った。今後はこれをウイルスベクターにより</w:t>
      </w:r>
      <w:r w:rsidR="00170CB9">
        <w:rPr>
          <w:rFonts w:cs="Helvetica" w:hint="eastAsia"/>
          <w:szCs w:val="21"/>
        </w:rPr>
        <w:t>293T</w:t>
      </w:r>
      <w:r w:rsidR="00170CB9">
        <w:rPr>
          <w:rFonts w:cs="Helvetica" w:hint="eastAsia"/>
          <w:szCs w:val="21"/>
        </w:rPr>
        <w:t>細胞やラットに組み込み、更なる解析を行っていく。</w:t>
      </w:r>
    </w:p>
    <w:p w:rsidR="00170CB9" w:rsidRDefault="00170CB9" w:rsidP="00170CB9">
      <w:pPr>
        <w:ind w:left="2"/>
        <w:jc w:val="left"/>
        <w:rPr>
          <w:rFonts w:cs="Helvetica" w:hint="eastAsia"/>
          <w:szCs w:val="21"/>
        </w:rPr>
      </w:pPr>
    </w:p>
    <w:p w:rsidR="00170CB9" w:rsidRPr="00170CB9" w:rsidRDefault="00170CB9" w:rsidP="00170CB9">
      <w:pPr>
        <w:ind w:left="424" w:hangingChars="202" w:hanging="424"/>
        <w:jc w:val="left"/>
        <w:rPr>
          <w:rFonts w:cs="Helvetica" w:hint="eastAsia"/>
          <w:szCs w:val="21"/>
        </w:rPr>
      </w:pPr>
      <w:r w:rsidRPr="00170CB9">
        <w:rPr>
          <w:rFonts w:cs="Helvetica" w:hint="eastAsia"/>
          <w:szCs w:val="21"/>
        </w:rPr>
        <w:t>２．</w:t>
      </w:r>
      <w:r w:rsidRPr="00170CB9">
        <w:rPr>
          <w:rFonts w:cs="Helvetica" w:hint="eastAsia"/>
          <w:szCs w:val="21"/>
        </w:rPr>
        <w:t>GFP</w:t>
      </w:r>
      <w:r w:rsidRPr="00170CB9">
        <w:rPr>
          <w:rFonts w:cs="Helvetica" w:hint="eastAsia"/>
          <w:szCs w:val="21"/>
        </w:rPr>
        <w:t>遺伝子を搭載したアデノ随伴ウイルス</w:t>
      </w:r>
      <w:r w:rsidRPr="00170CB9">
        <w:rPr>
          <w:rFonts w:cs="Helvetica" w:hint="eastAsia"/>
          <w:szCs w:val="21"/>
        </w:rPr>
        <w:t>9</w:t>
      </w:r>
      <w:r w:rsidRPr="00170CB9">
        <w:rPr>
          <w:rFonts w:cs="Helvetica" w:hint="eastAsia"/>
          <w:szCs w:val="21"/>
        </w:rPr>
        <w:t>型ベクターを用いての犬におけるベクター分布の検討</w:t>
      </w:r>
    </w:p>
    <w:p w:rsidR="00170CB9" w:rsidRDefault="00170CB9" w:rsidP="00170CB9">
      <w:pPr>
        <w:ind w:left="2"/>
        <w:jc w:val="left"/>
        <w:rPr>
          <w:rFonts w:cs="Helvetica" w:hint="eastAsia"/>
          <w:szCs w:val="21"/>
        </w:rPr>
      </w:pPr>
    </w:p>
    <w:p w:rsidR="00170CB9" w:rsidRDefault="00170CB9" w:rsidP="00170CB9">
      <w:pPr>
        <w:ind w:left="2"/>
        <w:jc w:val="left"/>
        <w:rPr>
          <w:rFonts w:cs="Helvetica" w:hint="eastAsia"/>
          <w:szCs w:val="21"/>
        </w:rPr>
      </w:pPr>
      <w:r>
        <w:rPr>
          <w:rFonts w:cs="Helvetica" w:hint="eastAsia"/>
          <w:szCs w:val="21"/>
        </w:rPr>
        <w:t xml:space="preserve">　アデノ随伴ウイルス</w:t>
      </w:r>
      <w:r>
        <w:rPr>
          <w:rFonts w:cs="Helvetica" w:hint="eastAsia"/>
          <w:szCs w:val="21"/>
        </w:rPr>
        <w:t>9</w:t>
      </w:r>
      <w:r>
        <w:rPr>
          <w:rFonts w:cs="Helvetica" w:hint="eastAsia"/>
          <w:szCs w:val="21"/>
        </w:rPr>
        <w:t>型</w:t>
      </w:r>
      <w:r w:rsidR="00634A09">
        <w:rPr>
          <w:rFonts w:cs="Helvetica" w:hint="eastAsia"/>
          <w:szCs w:val="21"/>
        </w:rPr>
        <w:t>（</w:t>
      </w:r>
      <w:r w:rsidR="00634A09">
        <w:rPr>
          <w:rFonts w:cs="Helvetica" w:hint="eastAsia"/>
          <w:szCs w:val="21"/>
        </w:rPr>
        <w:t>AAV9</w:t>
      </w:r>
      <w:r w:rsidR="00634A09">
        <w:rPr>
          <w:rFonts w:cs="Helvetica" w:hint="eastAsia"/>
          <w:szCs w:val="21"/>
        </w:rPr>
        <w:t>）</w:t>
      </w:r>
      <w:r>
        <w:rPr>
          <w:rFonts w:cs="Helvetica" w:hint="eastAsia"/>
          <w:szCs w:val="21"/>
        </w:rPr>
        <w:t>ベクターはマウスで心臓や膵臓への親和性を示すことが</w:t>
      </w:r>
      <w:r w:rsidR="00634A09">
        <w:rPr>
          <w:rFonts w:cs="Helvetica" w:hint="eastAsia"/>
          <w:szCs w:val="21"/>
        </w:rPr>
        <w:t>明らかにされた。今後の遺伝子治療への応用性を検討するため、</w:t>
      </w:r>
      <w:r w:rsidR="00634A09">
        <w:rPr>
          <w:rFonts w:cs="Helvetica" w:hint="eastAsia"/>
          <w:szCs w:val="21"/>
        </w:rPr>
        <w:t>rodents</w:t>
      </w:r>
      <w:r w:rsidR="00634A09">
        <w:rPr>
          <w:rFonts w:cs="Helvetica" w:hint="eastAsia"/>
          <w:szCs w:val="21"/>
        </w:rPr>
        <w:t>だけではなく、次に犬での実験が必要になると考えられた。そのため、まずは</w:t>
      </w:r>
      <w:r w:rsidR="00634A09">
        <w:rPr>
          <w:rFonts w:cs="Helvetica" w:hint="eastAsia"/>
          <w:szCs w:val="21"/>
        </w:rPr>
        <w:t>GFP</w:t>
      </w:r>
      <w:r w:rsidR="00634A09">
        <w:rPr>
          <w:rFonts w:cs="Helvetica" w:hint="eastAsia"/>
          <w:szCs w:val="21"/>
        </w:rPr>
        <w:t>遺伝子を搭載した</w:t>
      </w:r>
      <w:r w:rsidR="00634A09">
        <w:rPr>
          <w:rFonts w:cs="Helvetica" w:hint="eastAsia"/>
          <w:szCs w:val="21"/>
        </w:rPr>
        <w:t>AAV9</w:t>
      </w:r>
      <w:r w:rsidR="00634A09">
        <w:rPr>
          <w:rFonts w:cs="Helvetica" w:hint="eastAsia"/>
          <w:szCs w:val="21"/>
        </w:rPr>
        <w:t>ベクターを用いて、実際の犬でのベクター分布を明らかにする必要がある。各臓器からサンプルを採取し、</w:t>
      </w:r>
      <w:r w:rsidR="00634A09">
        <w:rPr>
          <w:rFonts w:cs="Helvetica" w:hint="eastAsia"/>
          <w:szCs w:val="21"/>
        </w:rPr>
        <w:t>Q-PCR</w:t>
      </w:r>
      <w:r w:rsidR="00634A09">
        <w:rPr>
          <w:rFonts w:cs="Helvetica" w:hint="eastAsia"/>
          <w:szCs w:val="21"/>
        </w:rPr>
        <w:t>や</w:t>
      </w:r>
      <w:r w:rsidR="00BF6036">
        <w:rPr>
          <w:rFonts w:cs="Helvetica" w:hint="eastAsia"/>
          <w:szCs w:val="21"/>
        </w:rPr>
        <w:t>共焦点顕微鏡により解析した。</w:t>
      </w:r>
    </w:p>
    <w:p w:rsidR="00BF6036" w:rsidRDefault="00BF6036" w:rsidP="00170CB9">
      <w:pPr>
        <w:ind w:left="2"/>
        <w:jc w:val="left"/>
        <w:rPr>
          <w:rFonts w:cs="Helvetica" w:hint="eastAsia"/>
          <w:szCs w:val="21"/>
        </w:rPr>
      </w:pPr>
    </w:p>
    <w:p w:rsidR="00BF6036" w:rsidRDefault="00BF6036" w:rsidP="00170CB9">
      <w:pPr>
        <w:ind w:left="2"/>
        <w:jc w:val="left"/>
        <w:rPr>
          <w:rFonts w:cs="Helvetica" w:hint="eastAsia"/>
          <w:szCs w:val="21"/>
        </w:rPr>
      </w:pPr>
      <w:r>
        <w:rPr>
          <w:rFonts w:cs="Helvetica" w:hint="eastAsia"/>
          <w:szCs w:val="21"/>
        </w:rPr>
        <w:t>＜感想＞</w:t>
      </w:r>
    </w:p>
    <w:p w:rsidR="00BE01BD" w:rsidRDefault="00BF6036" w:rsidP="00BE01BD">
      <w:pPr>
        <w:ind w:left="2"/>
        <w:jc w:val="left"/>
        <w:rPr>
          <w:rFonts w:cs="Helvetica" w:hint="eastAsia"/>
          <w:szCs w:val="21"/>
        </w:rPr>
      </w:pPr>
      <w:r>
        <w:rPr>
          <w:rFonts w:cs="Helvetica" w:hint="eastAsia"/>
          <w:szCs w:val="21"/>
        </w:rPr>
        <w:t xml:space="preserve">　</w:t>
      </w:r>
      <w:r w:rsidR="0082707C">
        <w:rPr>
          <w:rFonts w:cs="Helvetica" w:hint="eastAsia"/>
          <w:szCs w:val="21"/>
        </w:rPr>
        <w:t>Mayo Clinic</w:t>
      </w:r>
      <w:r w:rsidR="0082707C">
        <w:rPr>
          <w:rFonts w:cs="Helvetica" w:hint="eastAsia"/>
          <w:szCs w:val="21"/>
        </w:rPr>
        <w:t>は国内外で高い評価を</w:t>
      </w:r>
      <w:r w:rsidR="00F06B34">
        <w:rPr>
          <w:rFonts w:cs="Helvetica" w:hint="eastAsia"/>
          <w:szCs w:val="21"/>
        </w:rPr>
        <w:t>受ける医療研究機関であるが、</w:t>
      </w:r>
      <w:r w:rsidR="00EB2C12">
        <w:rPr>
          <w:rFonts w:cs="Helvetica" w:hint="eastAsia"/>
          <w:szCs w:val="21"/>
        </w:rPr>
        <w:t>そのひとつの理由となるであろうことで、とても印象に残っていることがある。私が留学していた研究室のあるフロアには</w:t>
      </w:r>
      <w:r w:rsidR="00EB2C12">
        <w:rPr>
          <w:rFonts w:cs="Helvetica" w:hint="eastAsia"/>
          <w:szCs w:val="21"/>
        </w:rPr>
        <w:t>7</w:t>
      </w:r>
      <w:r w:rsidR="00EB2C12">
        <w:rPr>
          <w:rFonts w:cs="Helvetica" w:hint="eastAsia"/>
          <w:szCs w:val="21"/>
        </w:rPr>
        <w:t>人の主任研究員（</w:t>
      </w:r>
      <w:r w:rsidR="00EB2C12">
        <w:rPr>
          <w:rFonts w:cs="Helvetica" w:hint="eastAsia"/>
          <w:szCs w:val="21"/>
        </w:rPr>
        <w:t>Principal Investigator: PI</w:t>
      </w:r>
      <w:r w:rsidR="00EB2C12">
        <w:rPr>
          <w:rFonts w:cs="Helvetica" w:hint="eastAsia"/>
          <w:szCs w:val="21"/>
        </w:rPr>
        <w:t>）がいたが、</w:t>
      </w:r>
      <w:r w:rsidR="00BF0075">
        <w:rPr>
          <w:rFonts w:cs="Helvetica" w:hint="eastAsia"/>
          <w:szCs w:val="21"/>
        </w:rPr>
        <w:t>その中にアメリカ人は二人のみであった。他</w:t>
      </w:r>
      <w:r w:rsidR="001720E7">
        <w:rPr>
          <w:rFonts w:cs="Helvetica" w:hint="eastAsia"/>
          <w:szCs w:val="21"/>
        </w:rPr>
        <w:t>に</w:t>
      </w:r>
      <w:r w:rsidR="00BF0075">
        <w:rPr>
          <w:rFonts w:cs="Helvetica" w:hint="eastAsia"/>
          <w:szCs w:val="21"/>
        </w:rPr>
        <w:t>は中国人、日本人、イギリス人、フランス人など世界中から</w:t>
      </w:r>
      <w:r w:rsidR="001720E7">
        <w:rPr>
          <w:rFonts w:cs="Helvetica" w:hint="eastAsia"/>
          <w:szCs w:val="21"/>
        </w:rPr>
        <w:t>実績や才能のある人が集められていた</w:t>
      </w:r>
      <w:r w:rsidR="00BF0075">
        <w:rPr>
          <w:rFonts w:cs="Helvetica" w:hint="eastAsia"/>
          <w:szCs w:val="21"/>
        </w:rPr>
        <w:t>。</w:t>
      </w:r>
      <w:r w:rsidR="001720E7">
        <w:rPr>
          <w:rFonts w:cs="Helvetica" w:hint="eastAsia"/>
          <w:szCs w:val="21"/>
        </w:rPr>
        <w:t>アメリカの機関で研究室を維持していくのはとても厳しい。</w:t>
      </w:r>
      <w:r w:rsidR="001720E7">
        <w:rPr>
          <w:rFonts w:cs="Helvetica" w:hint="eastAsia"/>
          <w:szCs w:val="21"/>
        </w:rPr>
        <w:t>grant</w:t>
      </w:r>
      <w:r w:rsidR="001720E7">
        <w:rPr>
          <w:rFonts w:cs="Helvetica" w:hint="eastAsia"/>
          <w:szCs w:val="21"/>
        </w:rPr>
        <w:t>の額に応じて研究室の大きさは変わり、</w:t>
      </w:r>
      <w:r w:rsidR="008D1652">
        <w:rPr>
          <w:rFonts w:cs="Helvetica" w:hint="eastAsia"/>
          <w:szCs w:val="21"/>
        </w:rPr>
        <w:t>なくなればその時点で研究室は海さんとなってしまう。それでも</w:t>
      </w:r>
      <w:r w:rsidR="008D1652">
        <w:rPr>
          <w:rFonts w:cs="Helvetica" w:hint="eastAsia"/>
          <w:szCs w:val="21"/>
        </w:rPr>
        <w:t>grant</w:t>
      </w:r>
      <w:r w:rsidR="008D1652">
        <w:rPr>
          <w:rFonts w:cs="Helvetica" w:hint="eastAsia"/>
          <w:szCs w:val="21"/>
        </w:rPr>
        <w:t>の規模は大きく、実績と能力があれば国籍に関係なく門戸は開かれている。</w:t>
      </w:r>
      <w:r w:rsidR="00BE01BD">
        <w:rPr>
          <w:rFonts w:cs="Helvetica" w:hint="eastAsia"/>
          <w:szCs w:val="21"/>
        </w:rPr>
        <w:t>そして大規模に実験を進め、結果を出していく。</w:t>
      </w:r>
      <w:r w:rsidR="008D1652">
        <w:rPr>
          <w:rFonts w:cs="Helvetica" w:hint="eastAsia"/>
          <w:szCs w:val="21"/>
        </w:rPr>
        <w:t>この国としての姿勢がアメリカを科学</w:t>
      </w:r>
      <w:r w:rsidR="00132623">
        <w:rPr>
          <w:rFonts w:cs="Helvetica" w:hint="eastAsia"/>
          <w:szCs w:val="21"/>
        </w:rPr>
        <w:t>の分野で世界のトップたらしめているのだと感じた。</w:t>
      </w:r>
    </w:p>
    <w:p w:rsidR="00BE01BD" w:rsidRDefault="00BE01BD" w:rsidP="00BE01BD">
      <w:pPr>
        <w:ind w:left="2"/>
        <w:jc w:val="left"/>
        <w:rPr>
          <w:rFonts w:cs="Helvetica" w:hint="eastAsia"/>
          <w:szCs w:val="21"/>
        </w:rPr>
      </w:pPr>
      <w:r>
        <w:rPr>
          <w:rFonts w:cs="Helvetica" w:hint="eastAsia"/>
          <w:szCs w:val="21"/>
        </w:rPr>
        <w:t xml:space="preserve">　また、強く感じたのは研究室同士や臨床と研究の繋がりの強さである。私が留学していたのは動物実験もあまり行わない完全に基礎研究のみの研究室であったが、循環器内科の研究室と共同で動物実験や臨床から得られた検体の解析など広い範囲での研究を行っていた。そこで必要になるのが多くの</w:t>
      </w:r>
      <w:r>
        <w:rPr>
          <w:rFonts w:cs="Helvetica" w:hint="eastAsia"/>
          <w:szCs w:val="21"/>
        </w:rPr>
        <w:t>discussion</w:t>
      </w:r>
      <w:r>
        <w:rPr>
          <w:rFonts w:cs="Helvetica" w:hint="eastAsia"/>
          <w:szCs w:val="21"/>
        </w:rPr>
        <w:t>や</w:t>
      </w:r>
      <w:r>
        <w:rPr>
          <w:rFonts w:cs="Helvetica" w:hint="eastAsia"/>
          <w:szCs w:val="21"/>
        </w:rPr>
        <w:t>meeting</w:t>
      </w:r>
      <w:r>
        <w:rPr>
          <w:rFonts w:cs="Helvetica" w:hint="eastAsia"/>
          <w:szCs w:val="21"/>
        </w:rPr>
        <w:t>であるが、</w:t>
      </w:r>
      <w:r w:rsidR="00736BDB">
        <w:rPr>
          <w:rFonts w:cs="Helvetica" w:hint="eastAsia"/>
          <w:szCs w:val="21"/>
        </w:rPr>
        <w:t>語学力の必要性をやはり強く感じた。世界中から研究者が集まっている環境であったが、英語を母語としない人も完璧ではないがそれぞれの意見を強く主張する。</w:t>
      </w:r>
      <w:r w:rsidR="00962AB4">
        <w:rPr>
          <w:rFonts w:cs="Helvetica" w:hint="eastAsia"/>
          <w:szCs w:val="21"/>
        </w:rPr>
        <w:t>私を含め日本人は英語をもっと勉強するというより、もっと話そうとすべきだと思う。</w:t>
      </w:r>
    </w:p>
    <w:p w:rsidR="00962AB4" w:rsidRPr="00BE01BD" w:rsidRDefault="00962AB4" w:rsidP="00BE01BD">
      <w:pPr>
        <w:ind w:left="2"/>
        <w:jc w:val="left"/>
        <w:rPr>
          <w:rFonts w:cs="Helvetica"/>
          <w:szCs w:val="21"/>
        </w:rPr>
      </w:pPr>
      <w:r>
        <w:rPr>
          <w:rFonts w:cs="Helvetica" w:hint="eastAsia"/>
          <w:szCs w:val="21"/>
        </w:rPr>
        <w:t xml:space="preserve">　今回このような機会をいただいたことで、今の時点でこそ知っておくべきことを知れたと思う。将来、</w:t>
      </w:r>
      <w:r w:rsidR="00F92166">
        <w:rPr>
          <w:rFonts w:cs="Helvetica" w:hint="eastAsia"/>
          <w:szCs w:val="21"/>
        </w:rPr>
        <w:t>自分のキャリアを考えていく中で今から準備しておくべきことがたくさんあるのがわかった。支えて下さった多くの方に感謝するとともに、今後ともぜひこのような支援活動を続けていっていただきたいと思う。</w:t>
      </w:r>
    </w:p>
    <w:sectPr w:rsidR="00962AB4" w:rsidRPr="00BE01BD" w:rsidSect="002A4B8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2B58"/>
    <w:rsid w:val="00003B02"/>
    <w:rsid w:val="00012A36"/>
    <w:rsid w:val="00027650"/>
    <w:rsid w:val="00027BD8"/>
    <w:rsid w:val="00030F25"/>
    <w:rsid w:val="00044E69"/>
    <w:rsid w:val="00062ACA"/>
    <w:rsid w:val="00071838"/>
    <w:rsid w:val="00077516"/>
    <w:rsid w:val="000816E2"/>
    <w:rsid w:val="00090D6E"/>
    <w:rsid w:val="00090F2E"/>
    <w:rsid w:val="00090FF7"/>
    <w:rsid w:val="000959E7"/>
    <w:rsid w:val="000A3C6C"/>
    <w:rsid w:val="000A6DF1"/>
    <w:rsid w:val="000B49AF"/>
    <w:rsid w:val="000D3106"/>
    <w:rsid w:val="000E1EC8"/>
    <w:rsid w:val="000E7696"/>
    <w:rsid w:val="000F3851"/>
    <w:rsid w:val="00112D87"/>
    <w:rsid w:val="00125283"/>
    <w:rsid w:val="00126ADA"/>
    <w:rsid w:val="00132623"/>
    <w:rsid w:val="0014368E"/>
    <w:rsid w:val="00156F53"/>
    <w:rsid w:val="00170CB9"/>
    <w:rsid w:val="001720E7"/>
    <w:rsid w:val="00186840"/>
    <w:rsid w:val="0019400E"/>
    <w:rsid w:val="001A1EAA"/>
    <w:rsid w:val="001A77BE"/>
    <w:rsid w:val="001C63F9"/>
    <w:rsid w:val="001D667A"/>
    <w:rsid w:val="002172AF"/>
    <w:rsid w:val="00225793"/>
    <w:rsid w:val="002342DE"/>
    <w:rsid w:val="00254E7F"/>
    <w:rsid w:val="002557B2"/>
    <w:rsid w:val="002568B4"/>
    <w:rsid w:val="002A1B39"/>
    <w:rsid w:val="002A4B83"/>
    <w:rsid w:val="002B0B54"/>
    <w:rsid w:val="002D407C"/>
    <w:rsid w:val="002D4F1D"/>
    <w:rsid w:val="002E4DE4"/>
    <w:rsid w:val="002F475D"/>
    <w:rsid w:val="0031305C"/>
    <w:rsid w:val="00313D79"/>
    <w:rsid w:val="00320281"/>
    <w:rsid w:val="00334BA3"/>
    <w:rsid w:val="0034690D"/>
    <w:rsid w:val="00392AF4"/>
    <w:rsid w:val="003A5E12"/>
    <w:rsid w:val="003E2D9B"/>
    <w:rsid w:val="00404C13"/>
    <w:rsid w:val="00421146"/>
    <w:rsid w:val="00426FBC"/>
    <w:rsid w:val="0043412D"/>
    <w:rsid w:val="00453EC7"/>
    <w:rsid w:val="00465D15"/>
    <w:rsid w:val="0049367D"/>
    <w:rsid w:val="004A1F54"/>
    <w:rsid w:val="004A5879"/>
    <w:rsid w:val="004C5BEB"/>
    <w:rsid w:val="004D658C"/>
    <w:rsid w:val="004F4D92"/>
    <w:rsid w:val="00507533"/>
    <w:rsid w:val="005168F0"/>
    <w:rsid w:val="0052215D"/>
    <w:rsid w:val="00522665"/>
    <w:rsid w:val="00525798"/>
    <w:rsid w:val="00560F15"/>
    <w:rsid w:val="00563734"/>
    <w:rsid w:val="00571BE5"/>
    <w:rsid w:val="005776AE"/>
    <w:rsid w:val="00583C42"/>
    <w:rsid w:val="00584BDA"/>
    <w:rsid w:val="00592CF7"/>
    <w:rsid w:val="005A105D"/>
    <w:rsid w:val="005A612B"/>
    <w:rsid w:val="005C240A"/>
    <w:rsid w:val="005C3567"/>
    <w:rsid w:val="005C3BF6"/>
    <w:rsid w:val="005C489E"/>
    <w:rsid w:val="005D6285"/>
    <w:rsid w:val="005E2071"/>
    <w:rsid w:val="005F004D"/>
    <w:rsid w:val="005F15BF"/>
    <w:rsid w:val="005F1A7E"/>
    <w:rsid w:val="005F4F9A"/>
    <w:rsid w:val="00604CCB"/>
    <w:rsid w:val="00606A6A"/>
    <w:rsid w:val="0061023B"/>
    <w:rsid w:val="00624D94"/>
    <w:rsid w:val="00634A09"/>
    <w:rsid w:val="00662366"/>
    <w:rsid w:val="0066370F"/>
    <w:rsid w:val="00671E29"/>
    <w:rsid w:val="00673C97"/>
    <w:rsid w:val="00687C20"/>
    <w:rsid w:val="00690B86"/>
    <w:rsid w:val="006F485A"/>
    <w:rsid w:val="00705C39"/>
    <w:rsid w:val="00710770"/>
    <w:rsid w:val="0071307C"/>
    <w:rsid w:val="00731DE0"/>
    <w:rsid w:val="00736BDB"/>
    <w:rsid w:val="00770ADE"/>
    <w:rsid w:val="0077483E"/>
    <w:rsid w:val="007921B0"/>
    <w:rsid w:val="00797974"/>
    <w:rsid w:val="007B03BB"/>
    <w:rsid w:val="007C1636"/>
    <w:rsid w:val="007C74E9"/>
    <w:rsid w:val="007E235A"/>
    <w:rsid w:val="007E73F6"/>
    <w:rsid w:val="0081455C"/>
    <w:rsid w:val="0082707C"/>
    <w:rsid w:val="00850A69"/>
    <w:rsid w:val="00851317"/>
    <w:rsid w:val="00867D34"/>
    <w:rsid w:val="00885A0E"/>
    <w:rsid w:val="00887582"/>
    <w:rsid w:val="008B1D39"/>
    <w:rsid w:val="008D0B08"/>
    <w:rsid w:val="008D1652"/>
    <w:rsid w:val="008D1D12"/>
    <w:rsid w:val="008F613A"/>
    <w:rsid w:val="009504DD"/>
    <w:rsid w:val="009555FA"/>
    <w:rsid w:val="00956BA9"/>
    <w:rsid w:val="00962AB4"/>
    <w:rsid w:val="00980994"/>
    <w:rsid w:val="009A240B"/>
    <w:rsid w:val="009B0A2A"/>
    <w:rsid w:val="009B2914"/>
    <w:rsid w:val="009E1115"/>
    <w:rsid w:val="009E1BD7"/>
    <w:rsid w:val="009F2556"/>
    <w:rsid w:val="009F4EA1"/>
    <w:rsid w:val="009F51CC"/>
    <w:rsid w:val="009F694C"/>
    <w:rsid w:val="009F720F"/>
    <w:rsid w:val="00A11DA4"/>
    <w:rsid w:val="00A13322"/>
    <w:rsid w:val="00A16500"/>
    <w:rsid w:val="00A23B0F"/>
    <w:rsid w:val="00A24C0A"/>
    <w:rsid w:val="00A35703"/>
    <w:rsid w:val="00A45361"/>
    <w:rsid w:val="00A5248A"/>
    <w:rsid w:val="00A53ED7"/>
    <w:rsid w:val="00A61ADF"/>
    <w:rsid w:val="00A66B48"/>
    <w:rsid w:val="00AA0CC1"/>
    <w:rsid w:val="00AA7425"/>
    <w:rsid w:val="00AB386F"/>
    <w:rsid w:val="00AB7929"/>
    <w:rsid w:val="00AD021B"/>
    <w:rsid w:val="00B030FA"/>
    <w:rsid w:val="00B0612F"/>
    <w:rsid w:val="00B5470C"/>
    <w:rsid w:val="00B70E53"/>
    <w:rsid w:val="00B76795"/>
    <w:rsid w:val="00B80A7C"/>
    <w:rsid w:val="00BB07A7"/>
    <w:rsid w:val="00BB1664"/>
    <w:rsid w:val="00BD47D7"/>
    <w:rsid w:val="00BD47F9"/>
    <w:rsid w:val="00BD7310"/>
    <w:rsid w:val="00BE01BD"/>
    <w:rsid w:val="00BE30E2"/>
    <w:rsid w:val="00BE5382"/>
    <w:rsid w:val="00BF0075"/>
    <w:rsid w:val="00BF6036"/>
    <w:rsid w:val="00C02186"/>
    <w:rsid w:val="00C0638B"/>
    <w:rsid w:val="00C16948"/>
    <w:rsid w:val="00C21DB6"/>
    <w:rsid w:val="00C3465A"/>
    <w:rsid w:val="00C54035"/>
    <w:rsid w:val="00C55631"/>
    <w:rsid w:val="00C57AB9"/>
    <w:rsid w:val="00C631C4"/>
    <w:rsid w:val="00C97A84"/>
    <w:rsid w:val="00CA0432"/>
    <w:rsid w:val="00CE1A7D"/>
    <w:rsid w:val="00CE6D13"/>
    <w:rsid w:val="00D05E0A"/>
    <w:rsid w:val="00D14AA0"/>
    <w:rsid w:val="00D5364E"/>
    <w:rsid w:val="00D64711"/>
    <w:rsid w:val="00D834A0"/>
    <w:rsid w:val="00D87AE0"/>
    <w:rsid w:val="00DA26AB"/>
    <w:rsid w:val="00DB51DC"/>
    <w:rsid w:val="00DC001E"/>
    <w:rsid w:val="00DC4C3E"/>
    <w:rsid w:val="00DD1A49"/>
    <w:rsid w:val="00DE4246"/>
    <w:rsid w:val="00DE582B"/>
    <w:rsid w:val="00DF4A96"/>
    <w:rsid w:val="00E03C6F"/>
    <w:rsid w:val="00E07A2A"/>
    <w:rsid w:val="00E14536"/>
    <w:rsid w:val="00E20339"/>
    <w:rsid w:val="00E2166F"/>
    <w:rsid w:val="00E250C0"/>
    <w:rsid w:val="00E334A9"/>
    <w:rsid w:val="00E45071"/>
    <w:rsid w:val="00E51819"/>
    <w:rsid w:val="00E5674F"/>
    <w:rsid w:val="00E8094A"/>
    <w:rsid w:val="00EA1710"/>
    <w:rsid w:val="00EA2BB8"/>
    <w:rsid w:val="00EA5173"/>
    <w:rsid w:val="00EB18A8"/>
    <w:rsid w:val="00EB2C12"/>
    <w:rsid w:val="00ED33AD"/>
    <w:rsid w:val="00ED473F"/>
    <w:rsid w:val="00ED5B66"/>
    <w:rsid w:val="00ED7526"/>
    <w:rsid w:val="00EE501A"/>
    <w:rsid w:val="00EF6527"/>
    <w:rsid w:val="00EF683A"/>
    <w:rsid w:val="00F00CE1"/>
    <w:rsid w:val="00F06B34"/>
    <w:rsid w:val="00F10A4A"/>
    <w:rsid w:val="00F264F6"/>
    <w:rsid w:val="00F3293B"/>
    <w:rsid w:val="00F33CA4"/>
    <w:rsid w:val="00F74F2D"/>
    <w:rsid w:val="00F80558"/>
    <w:rsid w:val="00F91501"/>
    <w:rsid w:val="00F92166"/>
    <w:rsid w:val="00F96F4A"/>
    <w:rsid w:val="00F9700F"/>
    <w:rsid w:val="00FA1CB1"/>
    <w:rsid w:val="00FA345F"/>
    <w:rsid w:val="00FC5891"/>
    <w:rsid w:val="00FD3A3E"/>
    <w:rsid w:val="00FF21A8"/>
    <w:rsid w:val="00FF2B58"/>
    <w:rsid w:val="00FF42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Medium Shading 2 Accent 5"/>
    <w:basedOn w:val="a1"/>
    <w:uiPriority w:val="64"/>
    <w:rsid w:val="004D658C"/>
    <w:rPr>
      <w:rFonts w:ascii="Century" w:eastAsia="ＭＳ 明朝" w:hAnsi="Century"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 Otagiri</dc:creator>
  <cp:lastModifiedBy>Aoi Otagiri</cp:lastModifiedBy>
  <cp:revision>1</cp:revision>
  <dcterms:created xsi:type="dcterms:W3CDTF">2011-07-04T05:46:00Z</dcterms:created>
  <dcterms:modified xsi:type="dcterms:W3CDTF">2011-07-04T14:08:00Z</dcterms:modified>
</cp:coreProperties>
</file>